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22113" w:rsidRPr="008A28F7" w:rsidRDefault="004F2F49" w:rsidP="006C28EF">
      <w:pPr>
        <w:pStyle w:val="BodyA"/>
        <w:jc w:val="both"/>
        <w:rPr>
          <w:rFonts w:ascii="Arial" w:eastAsia="Arial" w:hAnsi="Arial" w:cs="Arial"/>
          <w:b/>
          <w:bCs/>
          <w:sz w:val="32"/>
          <w:szCs w:val="32"/>
        </w:rPr>
      </w:pPr>
      <w:r w:rsidRPr="008A28F7">
        <w:rPr>
          <w:rFonts w:ascii="Arial" w:hAnsi="Arial"/>
          <w:b/>
          <w:bCs/>
          <w:sz w:val="32"/>
          <w:szCs w:val="32"/>
        </w:rPr>
        <w:t>Dove River Practice</w:t>
      </w:r>
    </w:p>
    <w:p w:rsidR="008A28F7" w:rsidRDefault="004F2F49" w:rsidP="006C28EF">
      <w:pPr>
        <w:pStyle w:val="BodyA"/>
        <w:jc w:val="both"/>
        <w:rPr>
          <w:rFonts w:ascii="Arial" w:hAnsi="Arial"/>
          <w:b/>
          <w:bCs/>
          <w:sz w:val="32"/>
          <w:szCs w:val="32"/>
        </w:rPr>
      </w:pPr>
      <w:r w:rsidRPr="008A28F7">
        <w:rPr>
          <w:rFonts w:ascii="Arial" w:hAnsi="Arial"/>
          <w:b/>
          <w:bCs/>
          <w:sz w:val="32"/>
          <w:szCs w:val="32"/>
        </w:rPr>
        <w:t xml:space="preserve">Patient Participation Group </w:t>
      </w:r>
    </w:p>
    <w:p w:rsidR="008A28F7" w:rsidRDefault="008A28F7" w:rsidP="006C28EF">
      <w:pPr>
        <w:pStyle w:val="BodyA"/>
        <w:jc w:val="both"/>
        <w:rPr>
          <w:rFonts w:ascii="Arial" w:hAnsi="Arial"/>
          <w:b/>
          <w:bCs/>
          <w:sz w:val="32"/>
          <w:szCs w:val="32"/>
        </w:rPr>
      </w:pPr>
      <w:r>
        <w:rPr>
          <w:rFonts w:ascii="Arial" w:hAnsi="Arial"/>
          <w:b/>
          <w:bCs/>
          <w:sz w:val="32"/>
          <w:szCs w:val="32"/>
        </w:rPr>
        <w:t xml:space="preserve">Minutes of </w:t>
      </w:r>
      <w:r w:rsidR="004F2F49" w:rsidRPr="008A28F7">
        <w:rPr>
          <w:rFonts w:ascii="Arial" w:hAnsi="Arial"/>
          <w:b/>
          <w:bCs/>
          <w:sz w:val="32"/>
          <w:szCs w:val="32"/>
        </w:rPr>
        <w:t xml:space="preserve">Meeting </w:t>
      </w:r>
      <w:r>
        <w:rPr>
          <w:rFonts w:ascii="Arial" w:hAnsi="Arial"/>
          <w:b/>
          <w:bCs/>
          <w:sz w:val="32"/>
          <w:szCs w:val="32"/>
        </w:rPr>
        <w:t>(</w:t>
      </w:r>
      <w:r w:rsidR="004F2F49" w:rsidRPr="008A28F7">
        <w:rPr>
          <w:rFonts w:ascii="Arial" w:hAnsi="Arial"/>
          <w:b/>
          <w:bCs/>
          <w:i/>
          <w:sz w:val="32"/>
          <w:szCs w:val="32"/>
        </w:rPr>
        <w:t>via Social Media</w:t>
      </w:r>
      <w:r>
        <w:rPr>
          <w:rFonts w:ascii="Arial" w:hAnsi="Arial"/>
          <w:b/>
          <w:bCs/>
          <w:sz w:val="32"/>
          <w:szCs w:val="32"/>
        </w:rPr>
        <w:t>)</w:t>
      </w:r>
      <w:r w:rsidR="004F2F49" w:rsidRPr="008A28F7">
        <w:rPr>
          <w:rFonts w:ascii="Arial" w:hAnsi="Arial"/>
          <w:b/>
          <w:bCs/>
          <w:sz w:val="32"/>
          <w:szCs w:val="32"/>
        </w:rPr>
        <w:t xml:space="preserve"> </w:t>
      </w:r>
    </w:p>
    <w:p w:rsidR="00622113" w:rsidRPr="008A28F7" w:rsidRDefault="00173504" w:rsidP="006C28EF">
      <w:pPr>
        <w:pStyle w:val="BodyA"/>
        <w:jc w:val="both"/>
        <w:rPr>
          <w:rFonts w:ascii="Arial" w:eastAsia="Arial" w:hAnsi="Arial" w:cs="Arial"/>
          <w:b/>
          <w:bCs/>
          <w:sz w:val="32"/>
          <w:szCs w:val="32"/>
        </w:rPr>
      </w:pPr>
      <w:r>
        <w:rPr>
          <w:rFonts w:ascii="Arial" w:hAnsi="Arial"/>
          <w:b/>
          <w:bCs/>
          <w:sz w:val="32"/>
          <w:szCs w:val="32"/>
        </w:rPr>
        <w:t>30</w:t>
      </w:r>
      <w:r w:rsidR="008A28F7" w:rsidRPr="008A28F7">
        <w:rPr>
          <w:rFonts w:ascii="Arial" w:hAnsi="Arial"/>
          <w:b/>
          <w:bCs/>
          <w:sz w:val="32"/>
          <w:szCs w:val="32"/>
          <w:vertAlign w:val="superscript"/>
        </w:rPr>
        <w:t>th</w:t>
      </w:r>
      <w:r w:rsidR="008A28F7">
        <w:rPr>
          <w:rFonts w:ascii="Arial" w:hAnsi="Arial"/>
          <w:b/>
          <w:bCs/>
          <w:sz w:val="32"/>
          <w:szCs w:val="32"/>
        </w:rPr>
        <w:t xml:space="preserve"> </w:t>
      </w:r>
      <w:r>
        <w:rPr>
          <w:rFonts w:ascii="Arial" w:hAnsi="Arial"/>
          <w:b/>
          <w:bCs/>
          <w:sz w:val="32"/>
          <w:szCs w:val="32"/>
        </w:rPr>
        <w:t>June</w:t>
      </w:r>
      <w:r w:rsidR="008A28F7">
        <w:rPr>
          <w:rFonts w:ascii="Arial" w:hAnsi="Arial"/>
          <w:b/>
          <w:bCs/>
          <w:sz w:val="32"/>
          <w:szCs w:val="32"/>
        </w:rPr>
        <w:t xml:space="preserve"> 2021</w:t>
      </w:r>
    </w:p>
    <w:p w:rsidR="00622113" w:rsidRDefault="00622113" w:rsidP="006C28EF">
      <w:pPr>
        <w:pStyle w:val="BodyA"/>
        <w:jc w:val="both"/>
        <w:rPr>
          <w:rFonts w:ascii="Arial" w:eastAsia="Arial" w:hAnsi="Arial" w:cs="Arial"/>
          <w:sz w:val="24"/>
          <w:szCs w:val="24"/>
        </w:rPr>
      </w:pPr>
    </w:p>
    <w:p w:rsidR="00622113" w:rsidRPr="00D4066F" w:rsidRDefault="00DA5FF1" w:rsidP="006C28EF">
      <w:pPr>
        <w:pStyle w:val="BodyA"/>
        <w:jc w:val="both"/>
        <w:rPr>
          <w:rFonts w:ascii="Arial" w:hAnsi="Arial"/>
          <w:b/>
          <w:sz w:val="24"/>
          <w:szCs w:val="24"/>
        </w:rPr>
      </w:pPr>
      <w:r w:rsidRPr="00DA5FF1">
        <w:rPr>
          <w:rFonts w:ascii="Arial" w:hAnsi="Arial"/>
          <w:b/>
          <w:sz w:val="24"/>
          <w:szCs w:val="24"/>
        </w:rPr>
        <w:t>I</w:t>
      </w:r>
      <w:r>
        <w:rPr>
          <w:rFonts w:ascii="Arial" w:hAnsi="Arial"/>
          <w:b/>
          <w:sz w:val="24"/>
          <w:szCs w:val="24"/>
        </w:rPr>
        <w:t>ntrodution</w:t>
      </w:r>
      <w:r w:rsidR="004F2F49" w:rsidRPr="00D4066F">
        <w:rPr>
          <w:rFonts w:ascii="Arial" w:hAnsi="Arial"/>
          <w:b/>
          <w:sz w:val="24"/>
          <w:szCs w:val="24"/>
        </w:rPr>
        <w:t>:</w:t>
      </w:r>
    </w:p>
    <w:p w:rsidR="00DA5FF1" w:rsidRDefault="00DA5FF1" w:rsidP="006C28EF">
      <w:pPr>
        <w:pStyle w:val="BodyA"/>
        <w:jc w:val="both"/>
        <w:rPr>
          <w:rFonts w:ascii="Arial" w:hAnsi="Arial"/>
          <w:sz w:val="24"/>
          <w:szCs w:val="24"/>
        </w:rPr>
      </w:pPr>
    </w:p>
    <w:p w:rsidR="00622113" w:rsidRDefault="009D3B22" w:rsidP="006C28EF">
      <w:pPr>
        <w:pStyle w:val="BodyA"/>
        <w:jc w:val="both"/>
        <w:rPr>
          <w:rFonts w:ascii="Arial" w:hAnsi="Arial"/>
          <w:sz w:val="24"/>
          <w:szCs w:val="24"/>
        </w:rPr>
      </w:pPr>
      <w:r>
        <w:rPr>
          <w:rFonts w:ascii="Arial" w:hAnsi="Arial"/>
          <w:sz w:val="24"/>
          <w:szCs w:val="24"/>
        </w:rPr>
        <w:t>Jade &amp; Joy were</w:t>
      </w:r>
      <w:r w:rsidR="004F2F49">
        <w:rPr>
          <w:rFonts w:ascii="Arial" w:hAnsi="Arial"/>
          <w:sz w:val="24"/>
          <w:szCs w:val="24"/>
        </w:rPr>
        <w:t xml:space="preserve"> welcomed to the </w:t>
      </w:r>
      <w:r w:rsidR="000558CF">
        <w:rPr>
          <w:rFonts w:ascii="Arial" w:hAnsi="Arial"/>
          <w:sz w:val="24"/>
          <w:szCs w:val="24"/>
        </w:rPr>
        <w:t>Group</w:t>
      </w:r>
      <w:r>
        <w:rPr>
          <w:rFonts w:ascii="Arial" w:hAnsi="Arial"/>
          <w:sz w:val="24"/>
          <w:szCs w:val="24"/>
        </w:rPr>
        <w:t xml:space="preserve"> as </w:t>
      </w:r>
      <w:r w:rsidR="004F2F49">
        <w:rPr>
          <w:rFonts w:ascii="Arial" w:hAnsi="Arial"/>
          <w:sz w:val="24"/>
          <w:szCs w:val="24"/>
        </w:rPr>
        <w:t>new member</w:t>
      </w:r>
      <w:r>
        <w:rPr>
          <w:rFonts w:ascii="Arial" w:hAnsi="Arial"/>
          <w:sz w:val="24"/>
          <w:szCs w:val="24"/>
        </w:rPr>
        <w:t>s</w:t>
      </w:r>
      <w:r w:rsidR="000558CF">
        <w:rPr>
          <w:rFonts w:ascii="Arial" w:hAnsi="Arial"/>
          <w:sz w:val="24"/>
          <w:szCs w:val="24"/>
        </w:rPr>
        <w:t xml:space="preserve">. </w:t>
      </w:r>
    </w:p>
    <w:p w:rsidR="007803AF" w:rsidRDefault="007803AF" w:rsidP="006C28EF">
      <w:pPr>
        <w:pStyle w:val="BodyA"/>
        <w:jc w:val="both"/>
        <w:rPr>
          <w:rFonts w:ascii="Arial" w:eastAsia="Arial" w:hAnsi="Arial" w:cs="Arial"/>
          <w:sz w:val="24"/>
          <w:szCs w:val="24"/>
        </w:rPr>
      </w:pPr>
    </w:p>
    <w:p w:rsidR="00622113" w:rsidRPr="000558CF" w:rsidRDefault="008A28F7" w:rsidP="000558CF">
      <w:pPr>
        <w:pStyle w:val="BodyA"/>
        <w:numPr>
          <w:ilvl w:val="0"/>
          <w:numId w:val="10"/>
        </w:numPr>
        <w:jc w:val="both"/>
        <w:rPr>
          <w:rFonts w:ascii="Arial" w:eastAsia="Arial" w:hAnsi="Arial" w:cs="Arial"/>
          <w:b/>
          <w:bCs/>
          <w:sz w:val="24"/>
          <w:szCs w:val="24"/>
        </w:rPr>
      </w:pPr>
      <w:r>
        <w:rPr>
          <w:rFonts w:ascii="Arial" w:hAnsi="Arial"/>
          <w:b/>
          <w:bCs/>
          <w:sz w:val="24"/>
          <w:szCs w:val="24"/>
        </w:rPr>
        <w:t>Matters Arising</w:t>
      </w:r>
      <w:r w:rsidR="004F2F49">
        <w:rPr>
          <w:rFonts w:ascii="Arial" w:hAnsi="Arial"/>
          <w:b/>
          <w:bCs/>
          <w:sz w:val="24"/>
          <w:szCs w:val="24"/>
        </w:rPr>
        <w:t xml:space="preserve"> from the</w:t>
      </w:r>
      <w:r>
        <w:rPr>
          <w:rFonts w:ascii="Arial" w:hAnsi="Arial"/>
          <w:b/>
          <w:bCs/>
          <w:sz w:val="24"/>
          <w:szCs w:val="24"/>
        </w:rPr>
        <w:t xml:space="preserve"> previous</w:t>
      </w:r>
      <w:r w:rsidR="004F2F49">
        <w:rPr>
          <w:rFonts w:ascii="Arial" w:hAnsi="Arial"/>
          <w:b/>
          <w:bCs/>
          <w:sz w:val="24"/>
          <w:szCs w:val="24"/>
        </w:rPr>
        <w:t xml:space="preserve"> meeting</w:t>
      </w:r>
      <w:r w:rsidR="00C821DC">
        <w:rPr>
          <w:rFonts w:ascii="Arial" w:hAnsi="Arial"/>
          <w:b/>
          <w:bCs/>
          <w:sz w:val="24"/>
          <w:szCs w:val="24"/>
        </w:rPr>
        <w:t>:</w:t>
      </w:r>
    </w:p>
    <w:p w:rsidR="00622113" w:rsidRPr="000558CF" w:rsidRDefault="00622113" w:rsidP="006C28EF">
      <w:pPr>
        <w:pStyle w:val="BodyA"/>
        <w:jc w:val="both"/>
        <w:rPr>
          <w:rFonts w:ascii="Arial" w:eastAsia="Arial" w:hAnsi="Arial" w:cs="Arial"/>
          <w:b/>
          <w:sz w:val="24"/>
          <w:szCs w:val="24"/>
        </w:rPr>
      </w:pPr>
    </w:p>
    <w:p w:rsidR="00622113" w:rsidRPr="000558CF" w:rsidRDefault="008A28F7" w:rsidP="006C28EF">
      <w:pPr>
        <w:pStyle w:val="BodyA"/>
        <w:numPr>
          <w:ilvl w:val="0"/>
          <w:numId w:val="2"/>
        </w:numPr>
        <w:jc w:val="both"/>
        <w:rPr>
          <w:rFonts w:ascii="Arial" w:eastAsia="Arial" w:hAnsi="Arial" w:cs="Arial"/>
          <w:b/>
          <w:sz w:val="24"/>
          <w:szCs w:val="24"/>
        </w:rPr>
      </w:pPr>
      <w:proofErr w:type="spellStart"/>
      <w:r w:rsidRPr="000558CF">
        <w:rPr>
          <w:rFonts w:ascii="Arial" w:hAnsi="Arial"/>
          <w:b/>
          <w:sz w:val="24"/>
          <w:szCs w:val="24"/>
        </w:rPr>
        <w:t>Carers’</w:t>
      </w:r>
      <w:proofErr w:type="spellEnd"/>
      <w:r w:rsidRPr="000558CF">
        <w:rPr>
          <w:rFonts w:ascii="Arial" w:hAnsi="Arial"/>
          <w:b/>
          <w:sz w:val="24"/>
          <w:szCs w:val="24"/>
        </w:rPr>
        <w:t xml:space="preserve"> Information (Website)</w:t>
      </w:r>
      <w:r w:rsidR="000558CF" w:rsidRPr="000558CF">
        <w:rPr>
          <w:rFonts w:ascii="Arial" w:hAnsi="Arial"/>
          <w:b/>
          <w:sz w:val="24"/>
          <w:szCs w:val="24"/>
        </w:rPr>
        <w:t xml:space="preserve"> </w:t>
      </w:r>
      <w:r w:rsidRPr="000558CF">
        <w:rPr>
          <w:rFonts w:ascii="Arial" w:hAnsi="Arial"/>
          <w:sz w:val="24"/>
          <w:szCs w:val="24"/>
        </w:rPr>
        <w:t>- Emma / David</w:t>
      </w:r>
      <w:r w:rsidRPr="000558CF">
        <w:rPr>
          <w:rFonts w:ascii="Arial" w:hAnsi="Arial"/>
          <w:b/>
          <w:sz w:val="24"/>
          <w:szCs w:val="24"/>
        </w:rPr>
        <w:t xml:space="preserve"> </w:t>
      </w:r>
    </w:p>
    <w:p w:rsidR="009D3B22" w:rsidRPr="00457042" w:rsidRDefault="009D3B22" w:rsidP="009D3B22">
      <w:pPr>
        <w:pStyle w:val="BodyA"/>
        <w:spacing w:before="120"/>
        <w:jc w:val="both"/>
        <w:rPr>
          <w:rFonts w:ascii="Arial" w:hAnsi="Arial" w:cs="Arial"/>
          <w:sz w:val="24"/>
          <w:szCs w:val="24"/>
        </w:rPr>
      </w:pPr>
      <w:r w:rsidRPr="00457042">
        <w:rPr>
          <w:rFonts w:ascii="Arial" w:hAnsi="Arial" w:cs="Arial"/>
          <w:sz w:val="24"/>
          <w:szCs w:val="24"/>
        </w:rPr>
        <w:t xml:space="preserve">Emma reported that </w:t>
      </w:r>
      <w:proofErr w:type="spellStart"/>
      <w:r w:rsidRPr="00457042">
        <w:rPr>
          <w:rFonts w:ascii="Arial" w:hAnsi="Arial" w:cs="Arial"/>
          <w:sz w:val="24"/>
          <w:szCs w:val="24"/>
        </w:rPr>
        <w:t>Keira</w:t>
      </w:r>
      <w:proofErr w:type="spellEnd"/>
      <w:r w:rsidRPr="00457042">
        <w:rPr>
          <w:rFonts w:ascii="Arial" w:hAnsi="Arial" w:cs="Arial"/>
          <w:sz w:val="24"/>
          <w:szCs w:val="24"/>
        </w:rPr>
        <w:t xml:space="preserve">, the </w:t>
      </w:r>
      <w:proofErr w:type="spellStart"/>
      <w:r w:rsidRPr="00457042">
        <w:rPr>
          <w:rFonts w:ascii="Arial" w:hAnsi="Arial" w:cs="Arial"/>
          <w:sz w:val="24"/>
          <w:szCs w:val="24"/>
        </w:rPr>
        <w:t>Carers’</w:t>
      </w:r>
      <w:proofErr w:type="spellEnd"/>
      <w:r w:rsidRPr="00457042">
        <w:rPr>
          <w:rFonts w:ascii="Arial" w:hAnsi="Arial" w:cs="Arial"/>
          <w:sz w:val="24"/>
          <w:szCs w:val="24"/>
        </w:rPr>
        <w:t xml:space="preserve"> Champion, had created a lovely noticeboard at both the Sudbury and </w:t>
      </w:r>
      <w:proofErr w:type="spellStart"/>
      <w:r w:rsidRPr="00457042">
        <w:rPr>
          <w:rFonts w:ascii="Arial" w:hAnsi="Arial" w:cs="Arial"/>
          <w:sz w:val="24"/>
          <w:szCs w:val="24"/>
        </w:rPr>
        <w:t>Tutbury</w:t>
      </w:r>
      <w:proofErr w:type="spellEnd"/>
      <w:r w:rsidRPr="00457042">
        <w:rPr>
          <w:rFonts w:ascii="Arial" w:hAnsi="Arial" w:cs="Arial"/>
          <w:sz w:val="24"/>
          <w:szCs w:val="24"/>
        </w:rPr>
        <w:t xml:space="preserve"> surgeries.</w:t>
      </w:r>
      <w:r>
        <w:rPr>
          <w:rFonts w:ascii="Arial" w:hAnsi="Arial" w:cs="Arial"/>
          <w:sz w:val="24"/>
          <w:szCs w:val="24"/>
        </w:rPr>
        <w:t xml:space="preserve"> </w:t>
      </w:r>
      <w:r w:rsidRPr="00457042">
        <w:rPr>
          <w:rFonts w:ascii="Arial" w:hAnsi="Arial" w:cs="Arial"/>
          <w:sz w:val="24"/>
          <w:szCs w:val="24"/>
        </w:rPr>
        <w:t>Jade had taken on the re-</w:t>
      </w:r>
      <w:proofErr w:type="spellStart"/>
      <w:r w:rsidRPr="00457042">
        <w:rPr>
          <w:rFonts w:ascii="Arial" w:hAnsi="Arial" w:cs="Arial"/>
          <w:sz w:val="24"/>
          <w:szCs w:val="24"/>
        </w:rPr>
        <w:t>organisation</w:t>
      </w:r>
      <w:proofErr w:type="spellEnd"/>
      <w:r w:rsidRPr="00457042">
        <w:rPr>
          <w:rFonts w:ascii="Arial" w:hAnsi="Arial" w:cs="Arial"/>
          <w:sz w:val="24"/>
          <w:szCs w:val="24"/>
        </w:rPr>
        <w:t xml:space="preserve"> of the website and is looking to create a better layout, so that information is easier to find.</w:t>
      </w:r>
    </w:p>
    <w:p w:rsidR="00622113" w:rsidRDefault="00622113" w:rsidP="006C28EF">
      <w:pPr>
        <w:pStyle w:val="BodyA"/>
        <w:jc w:val="both"/>
        <w:rPr>
          <w:rFonts w:ascii="Arial" w:eastAsia="Arial" w:hAnsi="Arial" w:cs="Arial"/>
          <w:sz w:val="24"/>
          <w:szCs w:val="24"/>
        </w:rPr>
      </w:pPr>
    </w:p>
    <w:p w:rsidR="00622113" w:rsidRDefault="004F2F49" w:rsidP="006C28EF">
      <w:pPr>
        <w:pStyle w:val="BodyA"/>
        <w:jc w:val="both"/>
        <w:rPr>
          <w:rFonts w:ascii="Arial" w:eastAsia="Arial" w:hAnsi="Arial" w:cs="Arial"/>
          <w:sz w:val="24"/>
          <w:szCs w:val="24"/>
        </w:rPr>
      </w:pPr>
      <w:r w:rsidRPr="000558CF">
        <w:rPr>
          <w:rFonts w:ascii="Arial" w:hAnsi="Arial"/>
          <w:b/>
          <w:sz w:val="24"/>
          <w:szCs w:val="24"/>
        </w:rPr>
        <w:t>b)</w:t>
      </w:r>
      <w:r>
        <w:rPr>
          <w:rFonts w:ascii="Arial" w:hAnsi="Arial"/>
          <w:sz w:val="24"/>
          <w:szCs w:val="24"/>
        </w:rPr>
        <w:t xml:space="preserve"> </w:t>
      </w:r>
      <w:r w:rsidR="00C821DC" w:rsidRPr="00C821DC">
        <w:rPr>
          <w:rFonts w:ascii="Arial" w:hAnsi="Arial"/>
          <w:b/>
          <w:sz w:val="24"/>
          <w:szCs w:val="24"/>
        </w:rPr>
        <w:t>Mental Health Information (Website)</w:t>
      </w:r>
      <w:r w:rsidR="00C821DC">
        <w:rPr>
          <w:rFonts w:ascii="Arial" w:hAnsi="Arial"/>
          <w:sz w:val="24"/>
          <w:szCs w:val="24"/>
        </w:rPr>
        <w:t xml:space="preserve"> - Emma</w:t>
      </w:r>
    </w:p>
    <w:p w:rsidR="00962FAB" w:rsidRDefault="004F2F49" w:rsidP="009D3B22">
      <w:pPr>
        <w:pStyle w:val="BodyA"/>
        <w:spacing w:before="120"/>
        <w:jc w:val="both"/>
        <w:rPr>
          <w:rFonts w:ascii="Arial" w:hAnsi="Arial"/>
          <w:sz w:val="24"/>
          <w:szCs w:val="24"/>
        </w:rPr>
      </w:pPr>
      <w:r>
        <w:rPr>
          <w:rFonts w:ascii="Arial" w:hAnsi="Arial"/>
          <w:sz w:val="24"/>
          <w:szCs w:val="24"/>
        </w:rPr>
        <w:t xml:space="preserve"> </w:t>
      </w:r>
      <w:r w:rsidR="009D3B22" w:rsidRPr="00457042">
        <w:rPr>
          <w:rFonts w:ascii="Arial" w:hAnsi="Arial" w:cs="Arial"/>
          <w:sz w:val="24"/>
          <w:szCs w:val="24"/>
        </w:rPr>
        <w:t>As stated above, Jade has taken on the task of improving the visibility and accessibility of information on the website</w:t>
      </w:r>
      <w:r w:rsidR="00962FAB">
        <w:rPr>
          <w:rFonts w:ascii="Arial" w:hAnsi="Arial"/>
          <w:sz w:val="24"/>
          <w:szCs w:val="24"/>
        </w:rPr>
        <w:t>.</w:t>
      </w:r>
    </w:p>
    <w:p w:rsidR="009D3B22" w:rsidRDefault="009D3B22" w:rsidP="009D3B22">
      <w:pPr>
        <w:pStyle w:val="BodyA"/>
        <w:jc w:val="both"/>
        <w:rPr>
          <w:rFonts w:ascii="Arial" w:hAnsi="Arial" w:cs="Arial"/>
          <w:b/>
          <w:sz w:val="24"/>
          <w:szCs w:val="24"/>
        </w:rPr>
      </w:pPr>
    </w:p>
    <w:p w:rsidR="009D3B22" w:rsidRPr="00457042" w:rsidRDefault="009D3B22" w:rsidP="009D3B22">
      <w:pPr>
        <w:pStyle w:val="BodyA"/>
        <w:jc w:val="both"/>
        <w:rPr>
          <w:rFonts w:ascii="Arial" w:eastAsia="Arial" w:hAnsi="Arial" w:cs="Arial"/>
          <w:sz w:val="24"/>
          <w:szCs w:val="24"/>
        </w:rPr>
      </w:pPr>
      <w:r w:rsidRPr="00457042">
        <w:rPr>
          <w:rFonts w:ascii="Arial" w:hAnsi="Arial" w:cs="Arial"/>
          <w:b/>
          <w:sz w:val="24"/>
          <w:szCs w:val="24"/>
        </w:rPr>
        <w:t>c)</w:t>
      </w:r>
      <w:r w:rsidRPr="00457042">
        <w:rPr>
          <w:rFonts w:ascii="Arial" w:hAnsi="Arial" w:cs="Arial"/>
          <w:sz w:val="24"/>
          <w:szCs w:val="24"/>
        </w:rPr>
        <w:t xml:space="preserve"> </w:t>
      </w:r>
      <w:r w:rsidRPr="00457042">
        <w:rPr>
          <w:rFonts w:ascii="Arial" w:hAnsi="Arial" w:cs="Arial"/>
          <w:b/>
          <w:sz w:val="24"/>
          <w:szCs w:val="24"/>
        </w:rPr>
        <w:t>Social Prescribing Information</w:t>
      </w:r>
      <w:r w:rsidRPr="00457042">
        <w:rPr>
          <w:rFonts w:ascii="Arial" w:hAnsi="Arial" w:cs="Arial"/>
          <w:sz w:val="24"/>
          <w:szCs w:val="24"/>
        </w:rPr>
        <w:t xml:space="preserve"> - Emma</w:t>
      </w:r>
    </w:p>
    <w:p w:rsidR="009D3B22" w:rsidRPr="00457042" w:rsidRDefault="009D3B22" w:rsidP="009D3B22">
      <w:pPr>
        <w:pStyle w:val="BodyA"/>
        <w:spacing w:before="120"/>
        <w:jc w:val="both"/>
        <w:rPr>
          <w:rFonts w:ascii="Arial" w:hAnsi="Arial" w:cs="Arial"/>
          <w:bCs/>
          <w:sz w:val="24"/>
          <w:szCs w:val="24"/>
        </w:rPr>
      </w:pPr>
      <w:r w:rsidRPr="00457042">
        <w:rPr>
          <w:rFonts w:ascii="Arial" w:hAnsi="Arial" w:cs="Arial"/>
          <w:bCs/>
          <w:sz w:val="24"/>
          <w:szCs w:val="24"/>
        </w:rPr>
        <w:t xml:space="preserve">Jade stated that she has met with Susan </w:t>
      </w:r>
      <w:proofErr w:type="spellStart"/>
      <w:r w:rsidRPr="00457042">
        <w:rPr>
          <w:rFonts w:ascii="Arial" w:hAnsi="Arial" w:cs="Arial"/>
          <w:bCs/>
          <w:sz w:val="24"/>
          <w:szCs w:val="24"/>
        </w:rPr>
        <w:t>D</w:t>
      </w:r>
      <w:r>
        <w:rPr>
          <w:rFonts w:ascii="Arial" w:hAnsi="Arial" w:cs="Arial"/>
          <w:bCs/>
          <w:sz w:val="24"/>
          <w:szCs w:val="24"/>
        </w:rPr>
        <w:t>alli</w:t>
      </w:r>
      <w:r w:rsidRPr="00457042">
        <w:rPr>
          <w:rFonts w:ascii="Arial" w:hAnsi="Arial" w:cs="Arial"/>
          <w:bCs/>
          <w:sz w:val="24"/>
          <w:szCs w:val="24"/>
        </w:rPr>
        <w:t>son</w:t>
      </w:r>
      <w:proofErr w:type="spellEnd"/>
      <w:r w:rsidRPr="00457042">
        <w:rPr>
          <w:rFonts w:ascii="Arial" w:hAnsi="Arial" w:cs="Arial"/>
          <w:bCs/>
          <w:sz w:val="24"/>
          <w:szCs w:val="24"/>
        </w:rPr>
        <w:t>, who has provided leaflet details that can be incorporated onto the website and also pl</w:t>
      </w:r>
      <w:r>
        <w:rPr>
          <w:rFonts w:ascii="Arial" w:hAnsi="Arial" w:cs="Arial"/>
          <w:bCs/>
          <w:sz w:val="24"/>
          <w:szCs w:val="24"/>
        </w:rPr>
        <w:t xml:space="preserve">aced in the two Reception </w:t>
      </w:r>
      <w:r w:rsidRPr="00457042">
        <w:rPr>
          <w:rFonts w:ascii="Arial" w:hAnsi="Arial" w:cs="Arial"/>
          <w:bCs/>
          <w:sz w:val="24"/>
          <w:szCs w:val="24"/>
        </w:rPr>
        <w:t>Areas.</w:t>
      </w:r>
    </w:p>
    <w:p w:rsidR="00A53871" w:rsidRDefault="00A53871" w:rsidP="00A53871">
      <w:pPr>
        <w:pStyle w:val="BodyA"/>
        <w:jc w:val="both"/>
        <w:rPr>
          <w:rFonts w:ascii="Arial" w:hAnsi="Arial" w:cs="Arial"/>
          <w:b/>
          <w:sz w:val="24"/>
          <w:szCs w:val="24"/>
        </w:rPr>
      </w:pPr>
    </w:p>
    <w:p w:rsidR="00A53871" w:rsidRPr="00457042" w:rsidRDefault="00A53871" w:rsidP="00A53871">
      <w:pPr>
        <w:pStyle w:val="BodyA"/>
        <w:jc w:val="both"/>
        <w:rPr>
          <w:rFonts w:ascii="Arial" w:hAnsi="Arial" w:cs="Arial"/>
          <w:sz w:val="24"/>
          <w:szCs w:val="24"/>
        </w:rPr>
      </w:pPr>
      <w:r w:rsidRPr="00457042">
        <w:rPr>
          <w:rFonts w:ascii="Arial" w:hAnsi="Arial" w:cs="Arial"/>
          <w:b/>
          <w:sz w:val="24"/>
          <w:szCs w:val="24"/>
        </w:rPr>
        <w:t>d)</w:t>
      </w:r>
      <w:r w:rsidRPr="00457042">
        <w:rPr>
          <w:rFonts w:ascii="Arial" w:hAnsi="Arial" w:cs="Arial"/>
          <w:sz w:val="24"/>
          <w:szCs w:val="24"/>
        </w:rPr>
        <w:t xml:space="preserve"> </w:t>
      </w:r>
      <w:r w:rsidRPr="00457042">
        <w:rPr>
          <w:rFonts w:ascii="Arial" w:hAnsi="Arial" w:cs="Arial"/>
          <w:b/>
          <w:sz w:val="24"/>
          <w:szCs w:val="24"/>
        </w:rPr>
        <w:t>Patient Survey</w:t>
      </w:r>
      <w:r w:rsidRPr="00457042">
        <w:rPr>
          <w:rFonts w:ascii="Arial" w:hAnsi="Arial" w:cs="Arial"/>
          <w:sz w:val="24"/>
          <w:szCs w:val="24"/>
        </w:rPr>
        <w:t xml:space="preserve"> – Yvonne / David</w:t>
      </w:r>
    </w:p>
    <w:p w:rsidR="00A53871" w:rsidRPr="00457042" w:rsidRDefault="00A53871" w:rsidP="00A53871">
      <w:pPr>
        <w:pStyle w:val="BodyA"/>
        <w:spacing w:before="120"/>
        <w:jc w:val="both"/>
        <w:rPr>
          <w:rFonts w:ascii="Arial" w:hAnsi="Arial" w:cs="Arial"/>
          <w:sz w:val="24"/>
          <w:szCs w:val="24"/>
        </w:rPr>
      </w:pPr>
      <w:r w:rsidRPr="00457042">
        <w:rPr>
          <w:rFonts w:ascii="Arial" w:hAnsi="Arial" w:cs="Arial"/>
          <w:sz w:val="24"/>
          <w:szCs w:val="24"/>
        </w:rPr>
        <w:t>It was agreed that this will be covered in a specific Agenda Item later in the meeting.</w:t>
      </w:r>
    </w:p>
    <w:p w:rsidR="00A53871" w:rsidRPr="00457042" w:rsidRDefault="00A53871" w:rsidP="00A53871">
      <w:pPr>
        <w:pStyle w:val="BodyA"/>
        <w:jc w:val="both"/>
        <w:rPr>
          <w:rFonts w:ascii="Arial" w:hAnsi="Arial" w:cs="Arial"/>
          <w:sz w:val="24"/>
          <w:szCs w:val="24"/>
        </w:rPr>
      </w:pPr>
    </w:p>
    <w:p w:rsidR="00A53871" w:rsidRPr="00457042" w:rsidRDefault="00A53871" w:rsidP="00A53871">
      <w:pPr>
        <w:pStyle w:val="BodyA"/>
        <w:jc w:val="both"/>
        <w:rPr>
          <w:rFonts w:ascii="Arial" w:hAnsi="Arial" w:cs="Arial"/>
          <w:sz w:val="24"/>
          <w:szCs w:val="24"/>
        </w:rPr>
      </w:pPr>
      <w:r w:rsidRPr="00457042">
        <w:rPr>
          <w:rFonts w:ascii="Arial" w:hAnsi="Arial" w:cs="Arial"/>
          <w:b/>
          <w:sz w:val="24"/>
          <w:szCs w:val="24"/>
        </w:rPr>
        <w:t>e)</w:t>
      </w:r>
      <w:r w:rsidRPr="00457042">
        <w:rPr>
          <w:rFonts w:ascii="Arial" w:hAnsi="Arial" w:cs="Arial"/>
          <w:sz w:val="24"/>
          <w:szCs w:val="24"/>
        </w:rPr>
        <w:t xml:space="preserve"> </w:t>
      </w:r>
      <w:r w:rsidRPr="00457042">
        <w:rPr>
          <w:rFonts w:ascii="Arial" w:hAnsi="Arial" w:cs="Arial"/>
          <w:b/>
          <w:sz w:val="24"/>
          <w:szCs w:val="24"/>
        </w:rPr>
        <w:t>Review of PPG Information on the Website</w:t>
      </w:r>
      <w:r w:rsidRPr="00457042">
        <w:rPr>
          <w:rFonts w:ascii="Arial" w:hAnsi="Arial" w:cs="Arial"/>
          <w:sz w:val="24"/>
          <w:szCs w:val="24"/>
        </w:rPr>
        <w:t xml:space="preserve"> Yvonne / David</w:t>
      </w:r>
    </w:p>
    <w:p w:rsidR="00A53871" w:rsidRPr="00457042" w:rsidRDefault="00A53871" w:rsidP="00A53871">
      <w:pPr>
        <w:pStyle w:val="BodyA"/>
        <w:spacing w:before="120"/>
        <w:jc w:val="both"/>
        <w:rPr>
          <w:rFonts w:ascii="Arial" w:hAnsi="Arial" w:cs="Arial"/>
          <w:sz w:val="24"/>
          <w:szCs w:val="24"/>
        </w:rPr>
      </w:pPr>
      <w:r w:rsidRPr="00457042">
        <w:rPr>
          <w:rFonts w:ascii="Arial" w:hAnsi="Arial" w:cs="Arial"/>
          <w:sz w:val="24"/>
          <w:szCs w:val="24"/>
        </w:rPr>
        <w:t>It was agreed that this would also be covered in a specific Agenda Item later in the meeting.</w:t>
      </w:r>
    </w:p>
    <w:p w:rsidR="00A53871" w:rsidRDefault="00A53871" w:rsidP="006C28EF">
      <w:pPr>
        <w:pStyle w:val="BodyA"/>
        <w:spacing w:before="120"/>
        <w:jc w:val="both"/>
        <w:rPr>
          <w:rFonts w:ascii="Arial" w:hAnsi="Arial"/>
          <w:b/>
          <w:sz w:val="24"/>
          <w:szCs w:val="24"/>
        </w:rPr>
      </w:pPr>
    </w:p>
    <w:p w:rsidR="00962FAB" w:rsidRDefault="00C37D5C" w:rsidP="006C28EF">
      <w:pPr>
        <w:pStyle w:val="BodyA"/>
        <w:jc w:val="both"/>
        <w:rPr>
          <w:rFonts w:ascii="Arial" w:hAnsi="Arial"/>
          <w:b/>
          <w:bCs/>
          <w:sz w:val="24"/>
          <w:szCs w:val="24"/>
        </w:rPr>
      </w:pPr>
      <w:r>
        <w:rPr>
          <w:rFonts w:ascii="Arial" w:hAnsi="Arial"/>
          <w:b/>
          <w:bCs/>
          <w:sz w:val="24"/>
          <w:szCs w:val="24"/>
        </w:rPr>
        <w:t>AGENDA:</w:t>
      </w:r>
    </w:p>
    <w:p w:rsidR="00962FAB" w:rsidRDefault="00962FAB" w:rsidP="006C28EF">
      <w:pPr>
        <w:pStyle w:val="BodyA"/>
        <w:jc w:val="both"/>
        <w:rPr>
          <w:rFonts w:ascii="Arial" w:hAnsi="Arial"/>
          <w:b/>
          <w:bCs/>
          <w:sz w:val="24"/>
          <w:szCs w:val="24"/>
        </w:rPr>
      </w:pPr>
    </w:p>
    <w:p w:rsidR="00622113" w:rsidRDefault="00962FAB" w:rsidP="00C37D5C">
      <w:pPr>
        <w:pStyle w:val="BodyA"/>
        <w:numPr>
          <w:ilvl w:val="0"/>
          <w:numId w:val="11"/>
        </w:numPr>
        <w:jc w:val="both"/>
        <w:rPr>
          <w:rFonts w:ascii="Arial" w:eastAsia="Arial" w:hAnsi="Arial" w:cs="Arial"/>
          <w:b/>
          <w:bCs/>
          <w:sz w:val="24"/>
          <w:szCs w:val="24"/>
        </w:rPr>
      </w:pPr>
      <w:r>
        <w:rPr>
          <w:rFonts w:ascii="Arial" w:hAnsi="Arial"/>
          <w:b/>
          <w:bCs/>
          <w:sz w:val="24"/>
          <w:szCs w:val="24"/>
        </w:rPr>
        <w:t xml:space="preserve">Patient Survey 2021 </w:t>
      </w:r>
      <w:r w:rsidRPr="00962FAB">
        <w:rPr>
          <w:rFonts w:ascii="Arial" w:hAnsi="Arial"/>
          <w:bCs/>
          <w:sz w:val="24"/>
          <w:szCs w:val="24"/>
        </w:rPr>
        <w:t>- Emma</w:t>
      </w:r>
    </w:p>
    <w:p w:rsidR="00A53871" w:rsidRPr="00457042" w:rsidRDefault="00A53871" w:rsidP="00A53871">
      <w:pPr>
        <w:pStyle w:val="BodyA"/>
        <w:spacing w:before="120"/>
        <w:jc w:val="both"/>
        <w:rPr>
          <w:rFonts w:ascii="Arial" w:hAnsi="Arial" w:cs="Arial"/>
          <w:sz w:val="24"/>
          <w:szCs w:val="24"/>
        </w:rPr>
      </w:pPr>
      <w:r w:rsidRPr="00457042">
        <w:rPr>
          <w:rFonts w:ascii="Arial" w:hAnsi="Arial" w:cs="Arial"/>
          <w:sz w:val="24"/>
          <w:szCs w:val="24"/>
        </w:rPr>
        <w:t>Yvonne stated that the 2018 Survey had been circulated. She had circulated a DRAFT 2021 Survey for discussion.</w:t>
      </w:r>
      <w:r>
        <w:rPr>
          <w:rFonts w:ascii="Arial" w:hAnsi="Arial" w:cs="Arial"/>
          <w:sz w:val="24"/>
          <w:szCs w:val="24"/>
        </w:rPr>
        <w:t xml:space="preserve"> Com</w:t>
      </w:r>
      <w:r w:rsidR="000822F9">
        <w:rPr>
          <w:rFonts w:ascii="Arial" w:hAnsi="Arial" w:cs="Arial"/>
          <w:sz w:val="24"/>
          <w:szCs w:val="24"/>
        </w:rPr>
        <w:t xml:space="preserve">ments </w:t>
      </w:r>
      <w:r>
        <w:rPr>
          <w:rFonts w:ascii="Arial" w:hAnsi="Arial" w:cs="Arial"/>
          <w:sz w:val="24"/>
          <w:szCs w:val="24"/>
        </w:rPr>
        <w:t>raised on some of the questions and Joy asked whether all Patients knew about the PPG</w:t>
      </w:r>
      <w:r w:rsidR="000822F9">
        <w:rPr>
          <w:rFonts w:ascii="Arial" w:hAnsi="Arial" w:cs="Arial"/>
          <w:sz w:val="24"/>
          <w:szCs w:val="24"/>
        </w:rPr>
        <w:t xml:space="preserve">, </w:t>
      </w:r>
      <w:r>
        <w:rPr>
          <w:rFonts w:ascii="Arial" w:hAnsi="Arial" w:cs="Arial"/>
          <w:sz w:val="24"/>
          <w:szCs w:val="24"/>
        </w:rPr>
        <w:t>should an Information Leaflet be attached to the Survey.</w:t>
      </w:r>
    </w:p>
    <w:p w:rsidR="00622113" w:rsidRDefault="00622113" w:rsidP="006C28EF">
      <w:pPr>
        <w:pStyle w:val="BodyA"/>
        <w:jc w:val="both"/>
        <w:rPr>
          <w:rFonts w:ascii="Arial" w:eastAsia="Arial" w:hAnsi="Arial" w:cs="Arial"/>
          <w:sz w:val="24"/>
          <w:szCs w:val="24"/>
        </w:rPr>
      </w:pPr>
    </w:p>
    <w:p w:rsidR="000822F9" w:rsidRPr="00457042" w:rsidRDefault="000822F9" w:rsidP="000822F9">
      <w:pPr>
        <w:pStyle w:val="BodyA"/>
        <w:numPr>
          <w:ilvl w:val="0"/>
          <w:numId w:val="11"/>
        </w:numPr>
        <w:jc w:val="both"/>
        <w:rPr>
          <w:rFonts w:ascii="Arial" w:eastAsia="Arial" w:hAnsi="Arial" w:cs="Arial"/>
          <w:b/>
          <w:bCs/>
          <w:sz w:val="24"/>
          <w:szCs w:val="24"/>
        </w:rPr>
      </w:pPr>
      <w:r>
        <w:rPr>
          <w:rFonts w:ascii="Arial" w:hAnsi="Arial" w:cs="Arial"/>
          <w:b/>
          <w:bCs/>
          <w:sz w:val="24"/>
          <w:szCs w:val="24"/>
        </w:rPr>
        <w:t>Website Review:</w:t>
      </w:r>
      <w:r w:rsidRPr="00457042">
        <w:rPr>
          <w:rFonts w:ascii="Arial" w:hAnsi="Arial" w:cs="Arial"/>
          <w:b/>
          <w:bCs/>
          <w:sz w:val="24"/>
          <w:szCs w:val="24"/>
        </w:rPr>
        <w:t xml:space="preserve"> </w:t>
      </w:r>
      <w:r w:rsidRPr="00457042">
        <w:rPr>
          <w:rFonts w:ascii="Arial" w:hAnsi="Arial" w:cs="Arial"/>
          <w:bCs/>
          <w:sz w:val="24"/>
          <w:szCs w:val="24"/>
        </w:rPr>
        <w:t>Yvonne</w:t>
      </w:r>
      <w:r>
        <w:rPr>
          <w:rFonts w:ascii="Arial" w:hAnsi="Arial" w:cs="Arial"/>
          <w:b/>
          <w:bCs/>
          <w:sz w:val="24"/>
          <w:szCs w:val="24"/>
        </w:rPr>
        <w:t xml:space="preserve"> / </w:t>
      </w:r>
      <w:r w:rsidRPr="00457042">
        <w:rPr>
          <w:rFonts w:ascii="Arial" w:hAnsi="Arial" w:cs="Arial"/>
          <w:bCs/>
          <w:sz w:val="24"/>
          <w:szCs w:val="24"/>
        </w:rPr>
        <w:t>David</w:t>
      </w:r>
      <w:r>
        <w:rPr>
          <w:rFonts w:ascii="Arial" w:hAnsi="Arial" w:cs="Arial"/>
          <w:bCs/>
          <w:sz w:val="24"/>
          <w:szCs w:val="24"/>
        </w:rPr>
        <w:t xml:space="preserve"> / Emma / Jade </w:t>
      </w:r>
    </w:p>
    <w:p w:rsidR="00622113" w:rsidRDefault="000822F9" w:rsidP="000822F9">
      <w:pPr>
        <w:pStyle w:val="BodyA"/>
        <w:spacing w:before="120"/>
        <w:jc w:val="both"/>
        <w:rPr>
          <w:rFonts w:ascii="Arial" w:eastAsia="Arial" w:hAnsi="Arial" w:cs="Arial"/>
          <w:bCs/>
          <w:sz w:val="24"/>
          <w:szCs w:val="24"/>
        </w:rPr>
      </w:pPr>
      <w:r w:rsidRPr="00457042">
        <w:rPr>
          <w:rFonts w:ascii="Arial" w:eastAsia="Arial" w:hAnsi="Arial" w:cs="Arial"/>
          <w:bCs/>
          <w:sz w:val="24"/>
          <w:szCs w:val="24"/>
        </w:rPr>
        <w:t>Yvonne and David had reviewed the PPG Website and suggested that</w:t>
      </w:r>
      <w:r>
        <w:rPr>
          <w:rFonts w:ascii="Arial" w:eastAsia="Arial" w:hAnsi="Arial" w:cs="Arial"/>
          <w:bCs/>
          <w:sz w:val="24"/>
          <w:szCs w:val="24"/>
        </w:rPr>
        <w:t xml:space="preserve"> all information, pre-2018, should be archived. Jade said that she would also look at this.</w:t>
      </w:r>
    </w:p>
    <w:p w:rsidR="000822F9" w:rsidRDefault="000822F9" w:rsidP="000822F9">
      <w:pPr>
        <w:pStyle w:val="BodyA"/>
        <w:jc w:val="both"/>
        <w:rPr>
          <w:rFonts w:ascii="Arial" w:eastAsia="Arial" w:hAnsi="Arial" w:cs="Arial"/>
          <w:sz w:val="24"/>
          <w:szCs w:val="24"/>
        </w:rPr>
      </w:pPr>
    </w:p>
    <w:p w:rsidR="002A2964" w:rsidRDefault="002A2964" w:rsidP="006C28EF">
      <w:pPr>
        <w:pStyle w:val="BodyA"/>
        <w:jc w:val="both"/>
        <w:rPr>
          <w:rFonts w:ascii="Arial" w:eastAsia="Arial" w:hAnsi="Arial" w:cs="Arial"/>
          <w:sz w:val="24"/>
          <w:szCs w:val="24"/>
        </w:rPr>
      </w:pPr>
    </w:p>
    <w:p w:rsidR="00131387" w:rsidRPr="00457042" w:rsidRDefault="00131387" w:rsidP="00131387">
      <w:pPr>
        <w:pStyle w:val="BodyA"/>
        <w:numPr>
          <w:ilvl w:val="0"/>
          <w:numId w:val="11"/>
        </w:numPr>
        <w:jc w:val="both"/>
        <w:rPr>
          <w:rFonts w:ascii="Arial" w:eastAsia="Arial" w:hAnsi="Arial" w:cs="Arial"/>
          <w:b/>
          <w:bCs/>
          <w:sz w:val="24"/>
          <w:szCs w:val="24"/>
        </w:rPr>
      </w:pPr>
      <w:r w:rsidRPr="00457042">
        <w:rPr>
          <w:rFonts w:ascii="Arial" w:hAnsi="Arial" w:cs="Arial"/>
          <w:b/>
          <w:bCs/>
          <w:sz w:val="24"/>
          <w:szCs w:val="24"/>
        </w:rPr>
        <w:t xml:space="preserve">Patient Information – Crystal Ear: </w:t>
      </w:r>
      <w:r w:rsidRPr="00457042">
        <w:rPr>
          <w:rFonts w:ascii="Arial" w:hAnsi="Arial" w:cs="Arial"/>
          <w:bCs/>
          <w:sz w:val="24"/>
          <w:szCs w:val="24"/>
        </w:rPr>
        <w:t>David</w:t>
      </w:r>
    </w:p>
    <w:p w:rsidR="00131387" w:rsidRPr="00131387" w:rsidRDefault="00131387" w:rsidP="00131387">
      <w:pPr>
        <w:pStyle w:val="BodyA"/>
        <w:spacing w:before="120"/>
        <w:jc w:val="both"/>
        <w:rPr>
          <w:rFonts w:ascii="Arial" w:hAnsi="Arial"/>
          <w:sz w:val="24"/>
          <w:szCs w:val="24"/>
        </w:rPr>
      </w:pPr>
      <w:r w:rsidRPr="00131387">
        <w:rPr>
          <w:rFonts w:ascii="Arial" w:hAnsi="Arial"/>
          <w:sz w:val="24"/>
          <w:szCs w:val="24"/>
        </w:rPr>
        <w:t>David reported that apparently it isn’t possible to get ear cleaning / de-waxing on the NHS.</w:t>
      </w:r>
    </w:p>
    <w:p w:rsidR="00131387" w:rsidRPr="00131387" w:rsidRDefault="00131387" w:rsidP="00131387">
      <w:pPr>
        <w:pStyle w:val="BodyA"/>
        <w:jc w:val="both"/>
        <w:rPr>
          <w:rFonts w:ascii="Arial" w:hAnsi="Arial"/>
          <w:sz w:val="24"/>
          <w:szCs w:val="24"/>
        </w:rPr>
      </w:pPr>
      <w:r w:rsidRPr="00131387">
        <w:rPr>
          <w:rFonts w:ascii="Arial" w:hAnsi="Arial"/>
          <w:sz w:val="24"/>
          <w:szCs w:val="24"/>
        </w:rPr>
        <w:t>He had recently met two ladies, who previously worked at the Derby Royal, who provided a mobile ear cleaning service, which patients pay for privately.</w:t>
      </w:r>
    </w:p>
    <w:p w:rsidR="000F2E69" w:rsidRDefault="000F2E69" w:rsidP="006C28EF">
      <w:pPr>
        <w:pStyle w:val="BodyA"/>
        <w:jc w:val="both"/>
        <w:rPr>
          <w:rFonts w:ascii="Arial" w:eastAsia="Arial" w:hAnsi="Arial" w:cs="Arial"/>
          <w:sz w:val="24"/>
          <w:szCs w:val="24"/>
        </w:rPr>
      </w:pPr>
    </w:p>
    <w:p w:rsidR="00131387" w:rsidRPr="00457042" w:rsidRDefault="00131387" w:rsidP="00131387">
      <w:pPr>
        <w:pStyle w:val="BodyA"/>
        <w:numPr>
          <w:ilvl w:val="0"/>
          <w:numId w:val="11"/>
        </w:numPr>
        <w:jc w:val="both"/>
        <w:rPr>
          <w:rFonts w:ascii="Arial" w:eastAsia="Arial" w:hAnsi="Arial" w:cs="Arial"/>
          <w:b/>
          <w:bCs/>
          <w:sz w:val="24"/>
          <w:szCs w:val="24"/>
        </w:rPr>
      </w:pPr>
      <w:r>
        <w:rPr>
          <w:rFonts w:ascii="Arial" w:hAnsi="Arial" w:cs="Arial"/>
          <w:b/>
          <w:bCs/>
          <w:sz w:val="24"/>
          <w:szCs w:val="24"/>
        </w:rPr>
        <w:lastRenderedPageBreak/>
        <w:t>Practice Update (Personnel)</w:t>
      </w:r>
      <w:r w:rsidRPr="00457042">
        <w:rPr>
          <w:rFonts w:ascii="Arial" w:hAnsi="Arial" w:cs="Arial"/>
          <w:b/>
          <w:bCs/>
          <w:sz w:val="24"/>
          <w:szCs w:val="24"/>
        </w:rPr>
        <w:t xml:space="preserve">: </w:t>
      </w:r>
      <w:r>
        <w:rPr>
          <w:rFonts w:ascii="Arial" w:hAnsi="Arial" w:cs="Arial"/>
          <w:bCs/>
          <w:sz w:val="24"/>
          <w:szCs w:val="24"/>
        </w:rPr>
        <w:t>Emma / Jade</w:t>
      </w:r>
    </w:p>
    <w:p w:rsidR="00131387" w:rsidRDefault="00131387" w:rsidP="00131387">
      <w:pPr>
        <w:pStyle w:val="BodyA"/>
        <w:spacing w:before="120"/>
        <w:jc w:val="both"/>
        <w:rPr>
          <w:rFonts w:ascii="Arial" w:hAnsi="Arial" w:cs="Arial"/>
          <w:sz w:val="24"/>
          <w:szCs w:val="24"/>
        </w:rPr>
      </w:pPr>
      <w:r>
        <w:rPr>
          <w:rFonts w:ascii="Arial" w:hAnsi="Arial" w:cs="Arial"/>
          <w:sz w:val="24"/>
          <w:szCs w:val="24"/>
        </w:rPr>
        <w:t xml:space="preserve">Emma provided an update and stated that </w:t>
      </w:r>
      <w:proofErr w:type="spellStart"/>
      <w:r>
        <w:rPr>
          <w:rFonts w:ascii="Arial" w:hAnsi="Arial" w:cs="Arial"/>
          <w:sz w:val="24"/>
          <w:szCs w:val="24"/>
        </w:rPr>
        <w:t>Dr</w:t>
      </w:r>
      <w:proofErr w:type="spellEnd"/>
      <w:r>
        <w:rPr>
          <w:rFonts w:ascii="Arial" w:hAnsi="Arial" w:cs="Arial"/>
          <w:sz w:val="24"/>
          <w:szCs w:val="24"/>
        </w:rPr>
        <w:t xml:space="preserve"> Ashcroft was leaving. She would forward more details after the meeting.</w:t>
      </w:r>
    </w:p>
    <w:p w:rsidR="000F2E69" w:rsidRDefault="000F2E69" w:rsidP="006C28EF">
      <w:pPr>
        <w:pStyle w:val="BodyA"/>
        <w:jc w:val="both"/>
        <w:rPr>
          <w:rFonts w:ascii="Arial" w:eastAsia="Arial" w:hAnsi="Arial" w:cs="Arial"/>
          <w:sz w:val="24"/>
          <w:szCs w:val="24"/>
        </w:rPr>
      </w:pPr>
    </w:p>
    <w:p w:rsidR="00131387" w:rsidRPr="00457042" w:rsidRDefault="00131387" w:rsidP="00131387">
      <w:pPr>
        <w:pStyle w:val="BodyA"/>
        <w:numPr>
          <w:ilvl w:val="0"/>
          <w:numId w:val="11"/>
        </w:numPr>
        <w:jc w:val="both"/>
        <w:rPr>
          <w:rFonts w:ascii="Arial" w:eastAsia="Arial" w:hAnsi="Arial" w:cs="Arial"/>
          <w:b/>
          <w:bCs/>
          <w:sz w:val="24"/>
          <w:szCs w:val="24"/>
        </w:rPr>
      </w:pPr>
      <w:r>
        <w:rPr>
          <w:rFonts w:ascii="Arial" w:hAnsi="Arial" w:cs="Arial"/>
          <w:b/>
          <w:bCs/>
          <w:sz w:val="24"/>
          <w:szCs w:val="24"/>
        </w:rPr>
        <w:t>Covid-19 Update</w:t>
      </w:r>
      <w:r w:rsidRPr="00457042">
        <w:rPr>
          <w:rFonts w:ascii="Arial" w:hAnsi="Arial" w:cs="Arial"/>
          <w:b/>
          <w:bCs/>
          <w:sz w:val="24"/>
          <w:szCs w:val="24"/>
        </w:rPr>
        <w:t xml:space="preserve">: </w:t>
      </w:r>
      <w:r>
        <w:rPr>
          <w:rFonts w:ascii="Arial" w:hAnsi="Arial" w:cs="Arial"/>
          <w:bCs/>
          <w:sz w:val="24"/>
          <w:szCs w:val="24"/>
        </w:rPr>
        <w:t>Emma / Jade</w:t>
      </w:r>
    </w:p>
    <w:p w:rsidR="00131387" w:rsidRPr="00457042" w:rsidRDefault="00131387" w:rsidP="00131387">
      <w:pPr>
        <w:pStyle w:val="BodyA"/>
        <w:spacing w:before="120"/>
        <w:jc w:val="both"/>
        <w:rPr>
          <w:rFonts w:ascii="Arial" w:hAnsi="Arial" w:cs="Arial"/>
          <w:sz w:val="24"/>
          <w:szCs w:val="24"/>
        </w:rPr>
      </w:pPr>
      <w:r w:rsidRPr="00457042">
        <w:rPr>
          <w:rFonts w:ascii="Arial" w:hAnsi="Arial" w:cs="Arial"/>
          <w:sz w:val="24"/>
          <w:szCs w:val="24"/>
        </w:rPr>
        <w:t xml:space="preserve">Emma stated </w:t>
      </w:r>
      <w:r>
        <w:rPr>
          <w:rFonts w:ascii="Arial" w:hAnsi="Arial" w:cs="Arial"/>
          <w:sz w:val="24"/>
          <w:szCs w:val="24"/>
        </w:rPr>
        <w:t>that the Practice was now inviting Over 18s to receive their 1</w:t>
      </w:r>
      <w:r w:rsidRPr="00242625">
        <w:rPr>
          <w:rFonts w:ascii="Arial" w:hAnsi="Arial" w:cs="Arial"/>
          <w:sz w:val="24"/>
          <w:szCs w:val="24"/>
          <w:vertAlign w:val="superscript"/>
        </w:rPr>
        <w:t>st</w:t>
      </w:r>
      <w:r>
        <w:rPr>
          <w:rFonts w:ascii="Arial" w:hAnsi="Arial" w:cs="Arial"/>
          <w:sz w:val="24"/>
          <w:szCs w:val="24"/>
        </w:rPr>
        <w:t xml:space="preserve"> Vaccination</w:t>
      </w:r>
      <w:r w:rsidRPr="00457042">
        <w:rPr>
          <w:rFonts w:ascii="Arial" w:hAnsi="Arial" w:cs="Arial"/>
          <w:sz w:val="24"/>
          <w:szCs w:val="24"/>
        </w:rPr>
        <w:t>.</w:t>
      </w:r>
      <w:r>
        <w:rPr>
          <w:rFonts w:ascii="Arial" w:hAnsi="Arial" w:cs="Arial"/>
          <w:sz w:val="24"/>
          <w:szCs w:val="24"/>
        </w:rPr>
        <w:t xml:space="preserve"> Emma said that the majority are being done at the Pirelli Stadium and the Jubilee Hall in Hatton. The Practice is reviewing whether to open the Surgeries, following the lifting of restrictions on the 19</w:t>
      </w:r>
      <w:r w:rsidRPr="003E7785">
        <w:rPr>
          <w:rFonts w:ascii="Arial" w:hAnsi="Arial" w:cs="Arial"/>
          <w:sz w:val="24"/>
          <w:szCs w:val="24"/>
          <w:vertAlign w:val="superscript"/>
        </w:rPr>
        <w:t>th</w:t>
      </w:r>
      <w:r>
        <w:rPr>
          <w:rFonts w:ascii="Arial" w:hAnsi="Arial" w:cs="Arial"/>
          <w:sz w:val="24"/>
          <w:szCs w:val="24"/>
        </w:rPr>
        <w:t xml:space="preserve"> July, but that it is still too early to decide.   </w:t>
      </w:r>
    </w:p>
    <w:p w:rsidR="00622113" w:rsidRDefault="00622113" w:rsidP="006C28EF">
      <w:pPr>
        <w:pStyle w:val="BodyA"/>
        <w:jc w:val="both"/>
        <w:rPr>
          <w:rFonts w:ascii="Arial" w:eastAsia="Arial" w:hAnsi="Arial" w:cs="Arial"/>
          <w:b/>
          <w:bCs/>
          <w:sz w:val="24"/>
          <w:szCs w:val="24"/>
        </w:rPr>
      </w:pPr>
    </w:p>
    <w:p w:rsidR="00131387" w:rsidRPr="003E7785" w:rsidRDefault="00131387" w:rsidP="00131387">
      <w:pPr>
        <w:pStyle w:val="BodyA"/>
        <w:numPr>
          <w:ilvl w:val="0"/>
          <w:numId w:val="11"/>
        </w:numPr>
        <w:jc w:val="both"/>
        <w:rPr>
          <w:rFonts w:ascii="Arial" w:eastAsia="Arial" w:hAnsi="Arial" w:cs="Arial"/>
          <w:b/>
          <w:bCs/>
          <w:sz w:val="24"/>
          <w:szCs w:val="24"/>
        </w:rPr>
      </w:pPr>
      <w:r w:rsidRPr="003E7785">
        <w:rPr>
          <w:rFonts w:ascii="Arial" w:hAnsi="Arial" w:cs="Arial"/>
          <w:b/>
          <w:bCs/>
          <w:sz w:val="24"/>
          <w:szCs w:val="24"/>
        </w:rPr>
        <w:t xml:space="preserve">General Data Protection </w:t>
      </w:r>
      <w:proofErr w:type="spellStart"/>
      <w:r w:rsidRPr="003E7785">
        <w:rPr>
          <w:rFonts w:ascii="Arial" w:hAnsi="Arial" w:cs="Arial"/>
          <w:b/>
          <w:bCs/>
          <w:sz w:val="24"/>
          <w:szCs w:val="24"/>
        </w:rPr>
        <w:t>Regiulations</w:t>
      </w:r>
      <w:proofErr w:type="spellEnd"/>
      <w:r w:rsidRPr="003E7785">
        <w:rPr>
          <w:rFonts w:ascii="Arial" w:hAnsi="Arial" w:cs="Arial"/>
          <w:b/>
          <w:bCs/>
          <w:sz w:val="24"/>
          <w:szCs w:val="24"/>
        </w:rPr>
        <w:t xml:space="preserve"> (GDPR):</w:t>
      </w:r>
      <w:r w:rsidRPr="003E7785">
        <w:rPr>
          <w:rFonts w:ascii="Arial" w:hAnsi="Arial" w:cs="Arial"/>
          <w:bCs/>
          <w:sz w:val="24"/>
          <w:szCs w:val="24"/>
        </w:rPr>
        <w:t xml:space="preserve"> Yvonne / David</w:t>
      </w:r>
    </w:p>
    <w:p w:rsidR="00131387" w:rsidRDefault="00131387" w:rsidP="00131387">
      <w:pPr>
        <w:pStyle w:val="BodyA"/>
        <w:spacing w:before="120"/>
        <w:jc w:val="both"/>
        <w:rPr>
          <w:rFonts w:ascii="Arial" w:hAnsi="Arial" w:cs="Arial"/>
          <w:sz w:val="24"/>
          <w:szCs w:val="24"/>
        </w:rPr>
      </w:pPr>
      <w:r>
        <w:rPr>
          <w:rFonts w:ascii="Arial" w:hAnsi="Arial" w:cs="Arial"/>
          <w:sz w:val="24"/>
          <w:szCs w:val="24"/>
        </w:rPr>
        <w:t xml:space="preserve">Yvonne reported that she and David had looked at the GDPR Forms on the Practice’s Website and also looked at the Form being used by the </w:t>
      </w:r>
      <w:proofErr w:type="spellStart"/>
      <w:r>
        <w:rPr>
          <w:rFonts w:ascii="Arial" w:hAnsi="Arial" w:cs="Arial"/>
          <w:sz w:val="24"/>
          <w:szCs w:val="24"/>
        </w:rPr>
        <w:t>Tutbury</w:t>
      </w:r>
      <w:proofErr w:type="spellEnd"/>
      <w:r>
        <w:rPr>
          <w:rFonts w:ascii="Arial" w:hAnsi="Arial" w:cs="Arial"/>
          <w:sz w:val="24"/>
          <w:szCs w:val="24"/>
        </w:rPr>
        <w:t xml:space="preserve"> Practice</w:t>
      </w:r>
      <w:r w:rsidRPr="00457042">
        <w:rPr>
          <w:rFonts w:ascii="Arial" w:hAnsi="Arial" w:cs="Arial"/>
          <w:sz w:val="24"/>
          <w:szCs w:val="24"/>
        </w:rPr>
        <w:t>.</w:t>
      </w:r>
    </w:p>
    <w:p w:rsidR="00622113" w:rsidRDefault="00622113" w:rsidP="006C28EF">
      <w:pPr>
        <w:pStyle w:val="BodyA"/>
        <w:jc w:val="both"/>
        <w:rPr>
          <w:rFonts w:ascii="Arial" w:eastAsia="Arial" w:hAnsi="Arial" w:cs="Arial"/>
          <w:sz w:val="24"/>
          <w:szCs w:val="24"/>
        </w:rPr>
      </w:pPr>
    </w:p>
    <w:p w:rsidR="00131387" w:rsidRPr="00457042" w:rsidRDefault="00131387" w:rsidP="00131387">
      <w:pPr>
        <w:pStyle w:val="BodyA"/>
        <w:numPr>
          <w:ilvl w:val="0"/>
          <w:numId w:val="11"/>
        </w:numPr>
        <w:jc w:val="both"/>
        <w:rPr>
          <w:rFonts w:ascii="Arial" w:eastAsia="Arial" w:hAnsi="Arial" w:cs="Arial"/>
          <w:b/>
          <w:bCs/>
          <w:sz w:val="24"/>
          <w:szCs w:val="24"/>
        </w:rPr>
      </w:pPr>
      <w:r w:rsidRPr="00457042">
        <w:rPr>
          <w:rFonts w:ascii="Arial" w:hAnsi="Arial" w:cs="Arial"/>
          <w:b/>
          <w:bCs/>
          <w:sz w:val="24"/>
          <w:szCs w:val="24"/>
        </w:rPr>
        <w:t>Recruiting New Members:</w:t>
      </w:r>
      <w:r w:rsidRPr="00457042">
        <w:rPr>
          <w:rFonts w:ascii="Arial" w:hAnsi="Arial" w:cs="Arial"/>
          <w:bCs/>
          <w:sz w:val="24"/>
          <w:szCs w:val="24"/>
        </w:rPr>
        <w:t xml:space="preserve"> All</w:t>
      </w:r>
    </w:p>
    <w:p w:rsidR="000F2E69" w:rsidRDefault="00131387" w:rsidP="00131387">
      <w:pPr>
        <w:pStyle w:val="BodyA"/>
        <w:spacing w:before="120"/>
        <w:jc w:val="both"/>
        <w:rPr>
          <w:rFonts w:ascii="Arial" w:hAnsi="Arial"/>
          <w:b/>
          <w:bCs/>
          <w:sz w:val="24"/>
          <w:szCs w:val="24"/>
        </w:rPr>
      </w:pPr>
      <w:r>
        <w:rPr>
          <w:rFonts w:ascii="Arial" w:hAnsi="Arial" w:cs="Arial"/>
          <w:sz w:val="24"/>
          <w:szCs w:val="24"/>
        </w:rPr>
        <w:t>Everyone agreed that the recent ‘Recruitment Campaign’ had been quite successful in recruiting some new members to the PPG. The Group currently now has twelve members and three others have expressed an interest to join the Group.</w:t>
      </w:r>
    </w:p>
    <w:p w:rsidR="000F2E69" w:rsidRDefault="000F2E69" w:rsidP="006C28EF">
      <w:pPr>
        <w:pStyle w:val="BodyA"/>
        <w:jc w:val="both"/>
        <w:rPr>
          <w:rFonts w:ascii="Arial" w:hAnsi="Arial"/>
          <w:b/>
          <w:bCs/>
          <w:sz w:val="24"/>
          <w:szCs w:val="24"/>
        </w:rPr>
      </w:pPr>
    </w:p>
    <w:p w:rsidR="00131387" w:rsidRPr="00457042" w:rsidRDefault="00131387" w:rsidP="00131387">
      <w:pPr>
        <w:pStyle w:val="BodyA"/>
        <w:numPr>
          <w:ilvl w:val="0"/>
          <w:numId w:val="11"/>
        </w:numPr>
        <w:jc w:val="both"/>
        <w:rPr>
          <w:rFonts w:ascii="Arial" w:eastAsia="Arial" w:hAnsi="Arial" w:cs="Arial"/>
          <w:b/>
          <w:bCs/>
          <w:sz w:val="24"/>
          <w:szCs w:val="24"/>
        </w:rPr>
      </w:pPr>
      <w:r>
        <w:rPr>
          <w:rFonts w:ascii="Arial" w:hAnsi="Arial" w:cs="Arial"/>
          <w:b/>
          <w:sz w:val="24"/>
          <w:szCs w:val="24"/>
        </w:rPr>
        <w:t xml:space="preserve">Joint discussion with </w:t>
      </w:r>
      <w:proofErr w:type="spellStart"/>
      <w:r w:rsidRPr="003C1EE2">
        <w:rPr>
          <w:rFonts w:ascii="Arial" w:hAnsi="Arial" w:cs="Arial"/>
          <w:b/>
          <w:sz w:val="24"/>
          <w:szCs w:val="24"/>
        </w:rPr>
        <w:t>Tutbury</w:t>
      </w:r>
      <w:proofErr w:type="spellEnd"/>
      <w:r w:rsidRPr="003C1EE2">
        <w:rPr>
          <w:rFonts w:ascii="Arial" w:hAnsi="Arial" w:cs="Arial"/>
          <w:b/>
          <w:sz w:val="24"/>
          <w:szCs w:val="24"/>
        </w:rPr>
        <w:t xml:space="preserve"> Patient Forum</w:t>
      </w:r>
      <w:r>
        <w:rPr>
          <w:rFonts w:ascii="Arial" w:hAnsi="Arial" w:cs="Arial"/>
          <w:b/>
          <w:sz w:val="24"/>
          <w:szCs w:val="24"/>
        </w:rPr>
        <w:t xml:space="preserve"> </w:t>
      </w:r>
      <w:r w:rsidRPr="003C1EE2">
        <w:rPr>
          <w:rFonts w:ascii="Arial" w:hAnsi="Arial" w:cs="Arial"/>
          <w:b/>
          <w:sz w:val="24"/>
          <w:szCs w:val="24"/>
        </w:rPr>
        <w:t>/</w:t>
      </w:r>
      <w:r>
        <w:rPr>
          <w:rFonts w:ascii="Arial" w:hAnsi="Arial" w:cs="Arial"/>
          <w:b/>
          <w:sz w:val="24"/>
          <w:szCs w:val="24"/>
        </w:rPr>
        <w:t xml:space="preserve"> </w:t>
      </w:r>
      <w:r w:rsidRPr="003C1EE2">
        <w:rPr>
          <w:rFonts w:ascii="Arial" w:hAnsi="Arial" w:cs="Arial"/>
          <w:b/>
          <w:sz w:val="24"/>
          <w:szCs w:val="24"/>
        </w:rPr>
        <w:t xml:space="preserve">East Staffs District Patient </w:t>
      </w:r>
      <w:r>
        <w:rPr>
          <w:rFonts w:ascii="Arial" w:hAnsi="Arial" w:cs="Arial"/>
          <w:b/>
          <w:sz w:val="24"/>
          <w:szCs w:val="24"/>
        </w:rPr>
        <w:t xml:space="preserve">               </w:t>
      </w:r>
      <w:r w:rsidRPr="003C1EE2">
        <w:rPr>
          <w:rFonts w:ascii="Arial" w:hAnsi="Arial" w:cs="Arial"/>
          <w:b/>
          <w:sz w:val="24"/>
          <w:szCs w:val="24"/>
        </w:rPr>
        <w:t>Engagement Group</w:t>
      </w:r>
      <w:r w:rsidRPr="00457042">
        <w:rPr>
          <w:rFonts w:ascii="Arial" w:hAnsi="Arial" w:cs="Arial"/>
          <w:b/>
          <w:bCs/>
          <w:sz w:val="24"/>
          <w:szCs w:val="24"/>
        </w:rPr>
        <w:t>:</w:t>
      </w:r>
      <w:r w:rsidRPr="00457042">
        <w:rPr>
          <w:rFonts w:ascii="Arial" w:hAnsi="Arial" w:cs="Arial"/>
          <w:bCs/>
          <w:sz w:val="24"/>
          <w:szCs w:val="24"/>
        </w:rPr>
        <w:t xml:space="preserve"> </w:t>
      </w:r>
      <w:r>
        <w:rPr>
          <w:rFonts w:ascii="Arial" w:hAnsi="Arial" w:cs="Arial"/>
          <w:bCs/>
          <w:sz w:val="24"/>
          <w:szCs w:val="24"/>
        </w:rPr>
        <w:t>David / Yvonne</w:t>
      </w:r>
    </w:p>
    <w:p w:rsidR="00131387" w:rsidRPr="00457042" w:rsidRDefault="00131387" w:rsidP="00131387">
      <w:pPr>
        <w:pStyle w:val="BodyA"/>
        <w:spacing w:before="120"/>
        <w:jc w:val="both"/>
        <w:rPr>
          <w:rFonts w:ascii="Arial" w:hAnsi="Arial" w:cs="Arial"/>
          <w:bCs/>
          <w:sz w:val="24"/>
          <w:szCs w:val="24"/>
        </w:rPr>
      </w:pPr>
      <w:r>
        <w:rPr>
          <w:rFonts w:ascii="Arial" w:eastAsia="Arial" w:hAnsi="Arial" w:cs="Arial"/>
          <w:sz w:val="24"/>
          <w:szCs w:val="24"/>
        </w:rPr>
        <w:t>David reported that he had recently participated in the Engagement Group, via Zoom. The meeting had lasted about two and a half hours, with the next one planned for 29</w:t>
      </w:r>
      <w:r w:rsidRPr="00135353">
        <w:rPr>
          <w:rFonts w:ascii="Arial" w:eastAsia="Arial" w:hAnsi="Arial" w:cs="Arial"/>
          <w:sz w:val="24"/>
          <w:szCs w:val="24"/>
          <w:vertAlign w:val="superscript"/>
        </w:rPr>
        <w:t>th</w:t>
      </w:r>
      <w:r>
        <w:rPr>
          <w:rFonts w:ascii="Arial" w:eastAsia="Arial" w:hAnsi="Arial" w:cs="Arial"/>
          <w:sz w:val="24"/>
          <w:szCs w:val="24"/>
        </w:rPr>
        <w:t xml:space="preserve"> July.</w:t>
      </w:r>
    </w:p>
    <w:p w:rsidR="00BB0495" w:rsidRDefault="00BB0495" w:rsidP="00BB0495">
      <w:pPr>
        <w:pStyle w:val="BodyA"/>
        <w:jc w:val="both"/>
        <w:rPr>
          <w:rFonts w:ascii="Arial" w:hAnsi="Arial"/>
          <w:bCs/>
          <w:sz w:val="24"/>
          <w:szCs w:val="24"/>
        </w:rPr>
      </w:pPr>
    </w:p>
    <w:p w:rsidR="00131387" w:rsidRPr="00457042" w:rsidRDefault="00131387" w:rsidP="00131387">
      <w:pPr>
        <w:pStyle w:val="BodyA"/>
        <w:numPr>
          <w:ilvl w:val="0"/>
          <w:numId w:val="11"/>
        </w:numPr>
        <w:jc w:val="both"/>
        <w:rPr>
          <w:rFonts w:ascii="Arial" w:hAnsi="Arial" w:cs="Arial"/>
          <w:b/>
          <w:bCs/>
          <w:sz w:val="24"/>
          <w:szCs w:val="24"/>
        </w:rPr>
      </w:pPr>
      <w:r>
        <w:rPr>
          <w:rFonts w:ascii="Arial" w:hAnsi="Arial" w:cs="Arial"/>
          <w:b/>
          <w:bCs/>
          <w:sz w:val="24"/>
          <w:szCs w:val="24"/>
        </w:rPr>
        <w:t>Any Other Business</w:t>
      </w:r>
      <w:r w:rsidRPr="00457042">
        <w:rPr>
          <w:rFonts w:ascii="Arial" w:hAnsi="Arial" w:cs="Arial"/>
          <w:b/>
          <w:bCs/>
          <w:sz w:val="24"/>
          <w:szCs w:val="24"/>
        </w:rPr>
        <w:t xml:space="preserve">: </w:t>
      </w:r>
      <w:r w:rsidRPr="00457042">
        <w:rPr>
          <w:rFonts w:ascii="Arial" w:hAnsi="Arial" w:cs="Arial"/>
          <w:bCs/>
          <w:sz w:val="24"/>
          <w:szCs w:val="24"/>
        </w:rPr>
        <w:t>All</w:t>
      </w:r>
    </w:p>
    <w:p w:rsidR="00F05C32" w:rsidRDefault="00131387" w:rsidP="00F05C32">
      <w:pPr>
        <w:pStyle w:val="BodyA"/>
        <w:numPr>
          <w:ilvl w:val="0"/>
          <w:numId w:val="12"/>
        </w:numPr>
        <w:spacing w:before="120"/>
        <w:jc w:val="both"/>
        <w:rPr>
          <w:rFonts w:ascii="Arial" w:hAnsi="Arial" w:cs="Arial"/>
          <w:bCs/>
          <w:sz w:val="24"/>
          <w:szCs w:val="24"/>
        </w:rPr>
      </w:pPr>
      <w:r>
        <w:rPr>
          <w:rFonts w:ascii="Arial" w:hAnsi="Arial" w:cs="Arial"/>
          <w:bCs/>
          <w:sz w:val="24"/>
          <w:szCs w:val="24"/>
        </w:rPr>
        <w:t>Noreen enquired, on behalf of a patient, why they are not able to access all of their NHS medical records via the NHS App? The patient had sent a letter to the Practice, but had not received a reply.</w:t>
      </w:r>
      <w:r w:rsidR="00F05C32">
        <w:rPr>
          <w:rFonts w:ascii="Arial" w:hAnsi="Arial" w:cs="Arial"/>
          <w:bCs/>
          <w:sz w:val="24"/>
          <w:szCs w:val="24"/>
        </w:rPr>
        <w:t xml:space="preserve"> </w:t>
      </w:r>
      <w:r>
        <w:rPr>
          <w:rFonts w:ascii="Arial" w:hAnsi="Arial" w:cs="Arial"/>
          <w:bCs/>
          <w:sz w:val="24"/>
          <w:szCs w:val="24"/>
        </w:rPr>
        <w:t>Emma stated that not all Records are available on the NHS App, only recent medication (e.g. last 15 years) and Vaccinations. Emma asked Noreen to ask the patient to contact either herself or Jade.</w:t>
      </w:r>
    </w:p>
    <w:p w:rsidR="00F05C32" w:rsidRPr="00F05C32" w:rsidRDefault="00F05C32" w:rsidP="00F05C32">
      <w:pPr>
        <w:pStyle w:val="BodyA"/>
        <w:numPr>
          <w:ilvl w:val="0"/>
          <w:numId w:val="12"/>
        </w:numPr>
        <w:spacing w:before="120"/>
        <w:jc w:val="both"/>
        <w:rPr>
          <w:rFonts w:ascii="Arial" w:hAnsi="Arial" w:cs="Arial"/>
          <w:bCs/>
          <w:sz w:val="24"/>
          <w:szCs w:val="24"/>
        </w:rPr>
      </w:pPr>
      <w:r w:rsidRPr="00F05C32">
        <w:rPr>
          <w:rFonts w:ascii="Arial" w:hAnsi="Arial" w:cs="Arial"/>
          <w:bCs/>
          <w:sz w:val="24"/>
          <w:szCs w:val="24"/>
        </w:rPr>
        <w:t>Yvonne said that a few years ago, the meeting had a set of “Terms of Reference”, which will need to be discussed at a future meeting.</w:t>
      </w:r>
    </w:p>
    <w:p w:rsidR="00622113" w:rsidRDefault="00622113" w:rsidP="006C28EF">
      <w:pPr>
        <w:pStyle w:val="BodyA"/>
        <w:jc w:val="both"/>
        <w:rPr>
          <w:rFonts w:ascii="Arial" w:eastAsia="Arial" w:hAnsi="Arial" w:cs="Arial"/>
          <w:sz w:val="24"/>
          <w:szCs w:val="24"/>
        </w:rPr>
      </w:pPr>
    </w:p>
    <w:p w:rsidR="00F05C32" w:rsidRPr="00457042" w:rsidRDefault="00F05C32" w:rsidP="00F05C32">
      <w:pPr>
        <w:pStyle w:val="BodyA"/>
        <w:numPr>
          <w:ilvl w:val="0"/>
          <w:numId w:val="11"/>
        </w:numPr>
        <w:ind w:left="720" w:hanging="720"/>
        <w:jc w:val="both"/>
        <w:rPr>
          <w:rFonts w:ascii="Arial" w:hAnsi="Arial" w:cs="Arial"/>
          <w:b/>
          <w:bCs/>
          <w:sz w:val="24"/>
          <w:szCs w:val="24"/>
        </w:rPr>
      </w:pPr>
      <w:r w:rsidRPr="00457042">
        <w:rPr>
          <w:rFonts w:ascii="Arial" w:hAnsi="Arial" w:cs="Arial"/>
          <w:b/>
          <w:bCs/>
          <w:sz w:val="24"/>
          <w:szCs w:val="24"/>
        </w:rPr>
        <w:t xml:space="preserve">Date of Next Meeting will be </w:t>
      </w:r>
      <w:r>
        <w:rPr>
          <w:rFonts w:ascii="Arial" w:hAnsi="Arial" w:cs="Arial"/>
          <w:b/>
          <w:bCs/>
          <w:sz w:val="24"/>
          <w:szCs w:val="24"/>
        </w:rPr>
        <w:t>on Thursday, 9th</w:t>
      </w:r>
      <w:r w:rsidRPr="00457042">
        <w:rPr>
          <w:rFonts w:ascii="Arial" w:hAnsi="Arial" w:cs="Arial"/>
          <w:b/>
          <w:bCs/>
          <w:sz w:val="24"/>
          <w:szCs w:val="24"/>
        </w:rPr>
        <w:t xml:space="preserve"> </w:t>
      </w:r>
      <w:r>
        <w:rPr>
          <w:rFonts w:ascii="Arial" w:hAnsi="Arial" w:cs="Arial"/>
          <w:b/>
          <w:bCs/>
          <w:sz w:val="24"/>
          <w:szCs w:val="24"/>
        </w:rPr>
        <w:t xml:space="preserve">September </w:t>
      </w:r>
      <w:r w:rsidRPr="00457042">
        <w:rPr>
          <w:rFonts w:ascii="Arial" w:hAnsi="Arial" w:cs="Arial"/>
          <w:b/>
          <w:bCs/>
          <w:sz w:val="24"/>
          <w:szCs w:val="24"/>
        </w:rPr>
        <w:t>2021</w:t>
      </w:r>
      <w:r>
        <w:rPr>
          <w:rFonts w:ascii="Arial" w:hAnsi="Arial" w:cs="Arial"/>
          <w:b/>
          <w:bCs/>
          <w:sz w:val="24"/>
          <w:szCs w:val="24"/>
        </w:rPr>
        <w:t xml:space="preserve"> at</w:t>
      </w:r>
      <w:r w:rsidRPr="00457042">
        <w:rPr>
          <w:rFonts w:ascii="Arial" w:hAnsi="Arial" w:cs="Arial"/>
          <w:b/>
          <w:bCs/>
          <w:sz w:val="24"/>
          <w:szCs w:val="24"/>
        </w:rPr>
        <w:t xml:space="preserve"> 10.00am</w:t>
      </w:r>
      <w:r>
        <w:rPr>
          <w:rFonts w:ascii="Arial" w:hAnsi="Arial" w:cs="Arial"/>
          <w:b/>
          <w:bCs/>
          <w:sz w:val="24"/>
          <w:szCs w:val="24"/>
        </w:rPr>
        <w:t xml:space="preserve"> again via</w:t>
      </w:r>
      <w:r w:rsidRPr="00457042">
        <w:rPr>
          <w:rFonts w:ascii="Arial" w:hAnsi="Arial" w:cs="Arial"/>
          <w:b/>
          <w:bCs/>
          <w:sz w:val="24"/>
          <w:szCs w:val="24"/>
        </w:rPr>
        <w:t xml:space="preserve"> zoom</w:t>
      </w:r>
      <w:r>
        <w:rPr>
          <w:rFonts w:ascii="Arial" w:hAnsi="Arial" w:cs="Arial"/>
          <w:b/>
          <w:bCs/>
          <w:sz w:val="24"/>
          <w:szCs w:val="24"/>
        </w:rPr>
        <w:t xml:space="preserve"> until we can guarantee everyone’s safety,</w:t>
      </w:r>
    </w:p>
    <w:p w:rsidR="00760B8E" w:rsidRDefault="00760B8E" w:rsidP="006C28EF">
      <w:pPr>
        <w:pStyle w:val="BodyA"/>
        <w:jc w:val="both"/>
        <w:rPr>
          <w:rFonts w:ascii="Arial" w:hAnsi="Arial"/>
          <w:b/>
          <w:bCs/>
          <w:sz w:val="24"/>
          <w:szCs w:val="24"/>
        </w:rPr>
      </w:pPr>
    </w:p>
    <w:p w:rsidR="00BB0495" w:rsidRDefault="00BB0495" w:rsidP="006C28EF">
      <w:pPr>
        <w:pStyle w:val="BodyA"/>
        <w:jc w:val="both"/>
        <w:rPr>
          <w:rFonts w:ascii="Arial" w:hAnsi="Arial"/>
          <w:b/>
          <w:bCs/>
          <w:sz w:val="24"/>
          <w:szCs w:val="24"/>
        </w:rPr>
      </w:pPr>
    </w:p>
    <w:p w:rsidR="00797B3D" w:rsidRDefault="00797B3D">
      <w:pPr>
        <w:rPr>
          <w:rFonts w:ascii="Arial" w:hAnsi="Arial" w:cs="Arial Unicode MS"/>
          <w:b/>
          <w:bCs/>
          <w:color w:val="000000"/>
          <w:u w:color="000000"/>
          <w:lang w:eastAsia="en-GB"/>
        </w:rPr>
      </w:pPr>
      <w:r>
        <w:rPr>
          <w:rFonts w:ascii="Arial" w:hAnsi="Arial"/>
          <w:b/>
          <w:bCs/>
        </w:rPr>
        <w:br w:type="page"/>
      </w:r>
    </w:p>
    <w:p w:rsidR="00797B3D" w:rsidRPr="00457042" w:rsidRDefault="00797B3D" w:rsidP="00797B3D">
      <w:pPr>
        <w:pStyle w:val="BodyA"/>
        <w:jc w:val="both"/>
        <w:rPr>
          <w:rFonts w:ascii="Arial" w:hAnsi="Arial" w:cs="Arial"/>
          <w:b/>
          <w:bCs/>
          <w:sz w:val="24"/>
          <w:szCs w:val="24"/>
        </w:rPr>
      </w:pPr>
      <w:r w:rsidRPr="00457042">
        <w:rPr>
          <w:rFonts w:ascii="Arial" w:hAnsi="Arial" w:cs="Arial"/>
          <w:b/>
          <w:bCs/>
          <w:sz w:val="24"/>
          <w:szCs w:val="24"/>
        </w:rPr>
        <w:lastRenderedPageBreak/>
        <w:t>Summary of Actions:</w:t>
      </w:r>
    </w:p>
    <w:p w:rsidR="00797B3D" w:rsidRPr="00457042" w:rsidRDefault="00797B3D" w:rsidP="00797B3D">
      <w:pPr>
        <w:pStyle w:val="BodyA"/>
        <w:jc w:val="both"/>
        <w:rPr>
          <w:rFonts w:ascii="Arial" w:hAnsi="Arial" w:cs="Arial"/>
          <w:b/>
          <w:bCs/>
          <w:sz w:val="24"/>
          <w:szCs w:val="24"/>
        </w:rPr>
      </w:pPr>
    </w:p>
    <w:tbl>
      <w:tblPr>
        <w:tblStyle w:val="TableGrid"/>
        <w:tblW w:w="0" w:type="auto"/>
        <w:tblLook w:val="04A0" w:firstRow="1" w:lastRow="0" w:firstColumn="1" w:lastColumn="0" w:noHBand="0" w:noVBand="1"/>
      </w:tblPr>
      <w:tblGrid>
        <w:gridCol w:w="846"/>
        <w:gridCol w:w="6804"/>
        <w:gridCol w:w="1972"/>
      </w:tblGrid>
      <w:tr w:rsidR="00797B3D" w:rsidRPr="00457042" w:rsidTr="009D3644">
        <w:tc>
          <w:tcPr>
            <w:tcW w:w="846" w:type="dxa"/>
          </w:tcPr>
          <w:p w:rsidR="00797B3D" w:rsidRPr="00457042" w:rsidRDefault="00797B3D" w:rsidP="009D3644">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rFonts w:ascii="Arial" w:eastAsia="Arial" w:hAnsi="Arial" w:cs="Arial"/>
                <w:bCs/>
                <w:sz w:val="24"/>
                <w:szCs w:val="24"/>
              </w:rPr>
            </w:pPr>
            <w:r>
              <w:rPr>
                <w:rFonts w:ascii="Arial" w:eastAsia="Arial" w:hAnsi="Arial" w:cs="Arial"/>
                <w:bCs/>
                <w:sz w:val="24"/>
                <w:szCs w:val="24"/>
              </w:rPr>
              <w:t>1</w:t>
            </w:r>
          </w:p>
        </w:tc>
        <w:tc>
          <w:tcPr>
            <w:tcW w:w="6804" w:type="dxa"/>
          </w:tcPr>
          <w:p w:rsidR="00797B3D" w:rsidRPr="006178D2" w:rsidRDefault="00797B3D" w:rsidP="009D3644">
            <w:pPr>
              <w:pStyle w:val="BodyA"/>
              <w:spacing w:before="120" w:after="120"/>
              <w:jc w:val="both"/>
              <w:rPr>
                <w:rFonts w:ascii="Arial" w:hAnsi="Arial" w:cs="Arial"/>
                <w:color w:val="auto"/>
                <w:sz w:val="24"/>
                <w:szCs w:val="24"/>
              </w:rPr>
            </w:pPr>
            <w:r w:rsidRPr="006178D2">
              <w:rPr>
                <w:rFonts w:ascii="Arial" w:hAnsi="Arial" w:cs="Arial"/>
                <w:color w:val="auto"/>
              </w:rPr>
              <w:t>To update the Survey for 2021, look at the wording of Question 4, update the email address and the space for Comments on the Draft 2021 Survey</w:t>
            </w:r>
          </w:p>
        </w:tc>
        <w:tc>
          <w:tcPr>
            <w:tcW w:w="1972" w:type="dxa"/>
          </w:tcPr>
          <w:p w:rsidR="00797B3D" w:rsidRPr="00457042" w:rsidRDefault="00797B3D" w:rsidP="009D3644">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rFonts w:ascii="Arial" w:eastAsia="Arial" w:hAnsi="Arial" w:cs="Arial"/>
                <w:bCs/>
                <w:sz w:val="24"/>
                <w:szCs w:val="24"/>
              </w:rPr>
            </w:pPr>
            <w:r>
              <w:rPr>
                <w:rFonts w:ascii="Arial" w:eastAsia="Arial" w:hAnsi="Arial" w:cs="Arial"/>
                <w:bCs/>
                <w:sz w:val="24"/>
                <w:szCs w:val="24"/>
              </w:rPr>
              <w:t>Gary</w:t>
            </w:r>
          </w:p>
        </w:tc>
      </w:tr>
      <w:tr w:rsidR="00797B3D" w:rsidRPr="00457042" w:rsidTr="009D3644">
        <w:tc>
          <w:tcPr>
            <w:tcW w:w="846" w:type="dxa"/>
          </w:tcPr>
          <w:p w:rsidR="00797B3D" w:rsidRPr="00457042" w:rsidRDefault="00797B3D" w:rsidP="009D3644">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rFonts w:ascii="Arial" w:eastAsia="Arial" w:hAnsi="Arial" w:cs="Arial"/>
                <w:bCs/>
                <w:sz w:val="24"/>
                <w:szCs w:val="24"/>
              </w:rPr>
            </w:pPr>
            <w:r>
              <w:rPr>
                <w:rFonts w:ascii="Arial" w:eastAsia="Arial" w:hAnsi="Arial" w:cs="Arial"/>
                <w:bCs/>
                <w:sz w:val="24"/>
                <w:szCs w:val="24"/>
              </w:rPr>
              <w:t>2</w:t>
            </w:r>
          </w:p>
        </w:tc>
        <w:tc>
          <w:tcPr>
            <w:tcW w:w="6804" w:type="dxa"/>
          </w:tcPr>
          <w:p w:rsidR="00797B3D" w:rsidRPr="00AF06DE" w:rsidRDefault="00797B3D" w:rsidP="009D3644">
            <w:pPr>
              <w:pStyle w:val="BodyA"/>
              <w:spacing w:before="120" w:after="120"/>
              <w:jc w:val="both"/>
              <w:rPr>
                <w:rFonts w:ascii="Arial" w:hAnsi="Arial" w:cs="Arial"/>
                <w:bCs/>
                <w:color w:val="auto"/>
                <w:sz w:val="24"/>
                <w:szCs w:val="24"/>
              </w:rPr>
            </w:pPr>
            <w:r w:rsidRPr="00AF06DE">
              <w:rPr>
                <w:rFonts w:ascii="Arial" w:hAnsi="Arial" w:cs="Arial"/>
                <w:color w:val="auto"/>
                <w:sz w:val="24"/>
                <w:szCs w:val="24"/>
              </w:rPr>
              <w:t>To create a new PPG Leaflet for placing at each Surgery and to be attached to the 2021 PPG Survey</w:t>
            </w:r>
            <w:r w:rsidRPr="00AF06DE">
              <w:rPr>
                <w:rFonts w:ascii="Arial" w:hAnsi="Arial" w:cs="Arial"/>
                <w:bCs/>
                <w:color w:val="auto"/>
                <w:sz w:val="24"/>
                <w:szCs w:val="24"/>
              </w:rPr>
              <w:t>.</w:t>
            </w:r>
          </w:p>
        </w:tc>
        <w:tc>
          <w:tcPr>
            <w:tcW w:w="1972" w:type="dxa"/>
          </w:tcPr>
          <w:p w:rsidR="00797B3D" w:rsidRPr="00457042" w:rsidRDefault="00797B3D" w:rsidP="009D3644">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rFonts w:ascii="Arial" w:eastAsia="Arial" w:hAnsi="Arial" w:cs="Arial"/>
                <w:bCs/>
                <w:sz w:val="24"/>
                <w:szCs w:val="24"/>
              </w:rPr>
            </w:pPr>
            <w:r>
              <w:rPr>
                <w:rFonts w:ascii="Arial" w:eastAsia="Arial" w:hAnsi="Arial" w:cs="Arial"/>
                <w:bCs/>
                <w:sz w:val="24"/>
                <w:szCs w:val="24"/>
              </w:rPr>
              <w:t>Gary</w:t>
            </w:r>
          </w:p>
        </w:tc>
      </w:tr>
      <w:tr w:rsidR="00797B3D" w:rsidRPr="00457042" w:rsidTr="009D3644">
        <w:tc>
          <w:tcPr>
            <w:tcW w:w="846" w:type="dxa"/>
          </w:tcPr>
          <w:p w:rsidR="00797B3D" w:rsidRDefault="00797B3D" w:rsidP="009D3644">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rFonts w:ascii="Arial" w:eastAsia="Arial" w:hAnsi="Arial" w:cs="Arial"/>
                <w:bCs/>
                <w:sz w:val="24"/>
                <w:szCs w:val="24"/>
              </w:rPr>
            </w:pPr>
            <w:r>
              <w:rPr>
                <w:rFonts w:ascii="Arial" w:eastAsia="Arial" w:hAnsi="Arial" w:cs="Arial"/>
                <w:bCs/>
                <w:sz w:val="24"/>
                <w:szCs w:val="24"/>
              </w:rPr>
              <w:t>3</w:t>
            </w:r>
          </w:p>
        </w:tc>
        <w:tc>
          <w:tcPr>
            <w:tcW w:w="6804" w:type="dxa"/>
          </w:tcPr>
          <w:p w:rsidR="00797B3D" w:rsidRPr="00AF06DE" w:rsidRDefault="00797B3D" w:rsidP="009D3644">
            <w:pPr>
              <w:pStyle w:val="BodyA"/>
              <w:spacing w:before="120" w:after="120"/>
              <w:jc w:val="both"/>
              <w:rPr>
                <w:rFonts w:ascii="Arial" w:hAnsi="Arial" w:cs="Arial"/>
                <w:color w:val="auto"/>
                <w:sz w:val="24"/>
                <w:szCs w:val="24"/>
              </w:rPr>
            </w:pPr>
            <w:r w:rsidRPr="00AF06DE">
              <w:rPr>
                <w:rFonts w:ascii="Arial" w:hAnsi="Arial" w:cs="Arial"/>
                <w:color w:val="auto"/>
                <w:sz w:val="24"/>
                <w:szCs w:val="24"/>
              </w:rPr>
              <w:t>To create a screen, on the Waiting Room Screen, about the PPG</w:t>
            </w:r>
          </w:p>
        </w:tc>
        <w:tc>
          <w:tcPr>
            <w:tcW w:w="1972" w:type="dxa"/>
          </w:tcPr>
          <w:p w:rsidR="00797B3D" w:rsidRDefault="00797B3D" w:rsidP="009D3644">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rFonts w:ascii="Arial" w:eastAsia="Arial" w:hAnsi="Arial" w:cs="Arial"/>
                <w:bCs/>
                <w:sz w:val="24"/>
                <w:szCs w:val="24"/>
              </w:rPr>
            </w:pPr>
            <w:r>
              <w:rPr>
                <w:rFonts w:ascii="Arial" w:eastAsia="Arial" w:hAnsi="Arial" w:cs="Arial"/>
                <w:bCs/>
                <w:sz w:val="24"/>
                <w:szCs w:val="24"/>
              </w:rPr>
              <w:t>Jade</w:t>
            </w:r>
          </w:p>
        </w:tc>
      </w:tr>
      <w:tr w:rsidR="00797B3D" w:rsidRPr="00457042" w:rsidTr="009D3644">
        <w:tc>
          <w:tcPr>
            <w:tcW w:w="846" w:type="dxa"/>
          </w:tcPr>
          <w:p w:rsidR="00797B3D" w:rsidRDefault="00797B3D" w:rsidP="009D3644">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rFonts w:ascii="Arial" w:eastAsia="Arial" w:hAnsi="Arial" w:cs="Arial"/>
                <w:bCs/>
                <w:sz w:val="24"/>
                <w:szCs w:val="24"/>
              </w:rPr>
            </w:pPr>
            <w:r>
              <w:rPr>
                <w:rFonts w:ascii="Arial" w:eastAsia="Arial" w:hAnsi="Arial" w:cs="Arial"/>
                <w:bCs/>
                <w:sz w:val="24"/>
                <w:szCs w:val="24"/>
              </w:rPr>
              <w:t>4</w:t>
            </w:r>
          </w:p>
        </w:tc>
        <w:tc>
          <w:tcPr>
            <w:tcW w:w="6804" w:type="dxa"/>
          </w:tcPr>
          <w:p w:rsidR="00797B3D" w:rsidRPr="00AF06DE" w:rsidRDefault="00797B3D" w:rsidP="009D3644">
            <w:pPr>
              <w:pStyle w:val="BodyA"/>
              <w:spacing w:before="120" w:after="120"/>
              <w:jc w:val="both"/>
              <w:rPr>
                <w:rFonts w:ascii="Arial" w:hAnsi="Arial" w:cs="Arial"/>
                <w:color w:val="auto"/>
                <w:sz w:val="24"/>
                <w:szCs w:val="24"/>
              </w:rPr>
            </w:pPr>
            <w:r w:rsidRPr="00AF06DE">
              <w:rPr>
                <w:rFonts w:ascii="Arial" w:eastAsia="Arial" w:hAnsi="Arial" w:cs="Arial"/>
                <w:bCs/>
                <w:color w:val="auto"/>
                <w:sz w:val="24"/>
                <w:szCs w:val="24"/>
              </w:rPr>
              <w:t>To look at the PPG Website to see whether pre-2018 information could be archived.</w:t>
            </w:r>
          </w:p>
        </w:tc>
        <w:tc>
          <w:tcPr>
            <w:tcW w:w="1972" w:type="dxa"/>
          </w:tcPr>
          <w:p w:rsidR="00797B3D" w:rsidRDefault="00797B3D" w:rsidP="009D3644">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rFonts w:ascii="Arial" w:eastAsia="Arial" w:hAnsi="Arial" w:cs="Arial"/>
                <w:bCs/>
                <w:sz w:val="24"/>
                <w:szCs w:val="24"/>
              </w:rPr>
            </w:pPr>
            <w:r>
              <w:rPr>
                <w:rFonts w:ascii="Arial" w:eastAsia="Arial" w:hAnsi="Arial" w:cs="Arial"/>
                <w:bCs/>
                <w:sz w:val="24"/>
                <w:szCs w:val="24"/>
              </w:rPr>
              <w:t xml:space="preserve">Jade </w:t>
            </w:r>
          </w:p>
        </w:tc>
      </w:tr>
      <w:tr w:rsidR="00797B3D" w:rsidRPr="00457042" w:rsidTr="009D3644">
        <w:tc>
          <w:tcPr>
            <w:tcW w:w="846" w:type="dxa"/>
          </w:tcPr>
          <w:p w:rsidR="00797B3D" w:rsidRDefault="00797B3D" w:rsidP="009D3644">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rFonts w:ascii="Arial" w:eastAsia="Arial" w:hAnsi="Arial" w:cs="Arial"/>
                <w:bCs/>
                <w:sz w:val="24"/>
                <w:szCs w:val="24"/>
              </w:rPr>
            </w:pPr>
            <w:r>
              <w:rPr>
                <w:rFonts w:ascii="Arial" w:eastAsia="Arial" w:hAnsi="Arial" w:cs="Arial"/>
                <w:bCs/>
                <w:sz w:val="24"/>
                <w:szCs w:val="24"/>
              </w:rPr>
              <w:t>5</w:t>
            </w:r>
          </w:p>
        </w:tc>
        <w:tc>
          <w:tcPr>
            <w:tcW w:w="6804" w:type="dxa"/>
          </w:tcPr>
          <w:p w:rsidR="00797B3D" w:rsidRPr="00AF06DE" w:rsidRDefault="00797B3D" w:rsidP="009D3644">
            <w:pPr>
              <w:pStyle w:val="BodyA"/>
              <w:spacing w:before="120" w:after="120"/>
              <w:jc w:val="both"/>
              <w:rPr>
                <w:rFonts w:ascii="Arial" w:hAnsi="Arial" w:cs="Arial"/>
                <w:color w:val="auto"/>
                <w:sz w:val="24"/>
                <w:szCs w:val="24"/>
              </w:rPr>
            </w:pPr>
            <w:r w:rsidRPr="00AF06DE">
              <w:rPr>
                <w:rFonts w:ascii="Arial" w:hAnsi="Arial" w:cs="Arial"/>
                <w:color w:val="auto"/>
                <w:sz w:val="24"/>
                <w:szCs w:val="24"/>
              </w:rPr>
              <w:t>To forward the ladies details, regarding Crystal Ear, to Jade</w:t>
            </w:r>
          </w:p>
        </w:tc>
        <w:tc>
          <w:tcPr>
            <w:tcW w:w="1972" w:type="dxa"/>
          </w:tcPr>
          <w:p w:rsidR="00797B3D" w:rsidRDefault="00797B3D" w:rsidP="009D3644">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rFonts w:ascii="Arial" w:eastAsia="Arial" w:hAnsi="Arial" w:cs="Arial"/>
                <w:bCs/>
                <w:sz w:val="24"/>
                <w:szCs w:val="24"/>
              </w:rPr>
            </w:pPr>
            <w:r>
              <w:rPr>
                <w:rFonts w:ascii="Arial" w:eastAsia="Arial" w:hAnsi="Arial" w:cs="Arial"/>
                <w:bCs/>
                <w:sz w:val="24"/>
                <w:szCs w:val="24"/>
              </w:rPr>
              <w:t>David</w:t>
            </w:r>
          </w:p>
        </w:tc>
      </w:tr>
      <w:tr w:rsidR="00797B3D" w:rsidRPr="00457042" w:rsidTr="009D3644">
        <w:tc>
          <w:tcPr>
            <w:tcW w:w="846" w:type="dxa"/>
          </w:tcPr>
          <w:p w:rsidR="00797B3D" w:rsidRDefault="00797B3D" w:rsidP="009D3644">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rFonts w:ascii="Arial" w:eastAsia="Arial" w:hAnsi="Arial" w:cs="Arial"/>
                <w:bCs/>
                <w:sz w:val="24"/>
                <w:szCs w:val="24"/>
              </w:rPr>
            </w:pPr>
            <w:r>
              <w:rPr>
                <w:rFonts w:ascii="Arial" w:eastAsia="Arial" w:hAnsi="Arial" w:cs="Arial"/>
                <w:bCs/>
                <w:sz w:val="24"/>
                <w:szCs w:val="24"/>
              </w:rPr>
              <w:t>6</w:t>
            </w:r>
          </w:p>
        </w:tc>
        <w:tc>
          <w:tcPr>
            <w:tcW w:w="6804" w:type="dxa"/>
          </w:tcPr>
          <w:p w:rsidR="00797B3D" w:rsidRPr="00AF06DE" w:rsidRDefault="00797B3D" w:rsidP="009D3644">
            <w:pPr>
              <w:pStyle w:val="BodyA"/>
              <w:spacing w:before="120" w:after="120"/>
              <w:jc w:val="both"/>
              <w:rPr>
                <w:rFonts w:ascii="Arial" w:hAnsi="Arial" w:cs="Arial"/>
                <w:color w:val="auto"/>
                <w:sz w:val="24"/>
                <w:szCs w:val="24"/>
              </w:rPr>
            </w:pPr>
            <w:r w:rsidRPr="00AF06DE">
              <w:rPr>
                <w:rFonts w:ascii="Arial" w:hAnsi="Arial" w:cs="Arial"/>
                <w:color w:val="auto"/>
                <w:sz w:val="24"/>
                <w:szCs w:val="24"/>
              </w:rPr>
              <w:t>To circulate details on the Practices’ Personnel to PPG         Members</w:t>
            </w:r>
          </w:p>
        </w:tc>
        <w:tc>
          <w:tcPr>
            <w:tcW w:w="1972" w:type="dxa"/>
          </w:tcPr>
          <w:p w:rsidR="00797B3D" w:rsidRDefault="00797B3D" w:rsidP="009D3644">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rFonts w:ascii="Arial" w:eastAsia="Arial" w:hAnsi="Arial" w:cs="Arial"/>
                <w:bCs/>
                <w:sz w:val="24"/>
                <w:szCs w:val="24"/>
              </w:rPr>
            </w:pPr>
            <w:r>
              <w:rPr>
                <w:rFonts w:ascii="Arial" w:eastAsia="Arial" w:hAnsi="Arial" w:cs="Arial"/>
                <w:bCs/>
                <w:sz w:val="24"/>
                <w:szCs w:val="24"/>
              </w:rPr>
              <w:t>Emma</w:t>
            </w:r>
          </w:p>
        </w:tc>
      </w:tr>
      <w:tr w:rsidR="00797B3D" w:rsidRPr="00457042" w:rsidTr="009D3644">
        <w:tc>
          <w:tcPr>
            <w:tcW w:w="846" w:type="dxa"/>
          </w:tcPr>
          <w:p w:rsidR="00797B3D" w:rsidRDefault="00797B3D" w:rsidP="009D3644">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rFonts w:ascii="Arial" w:eastAsia="Arial" w:hAnsi="Arial" w:cs="Arial"/>
                <w:bCs/>
                <w:sz w:val="24"/>
                <w:szCs w:val="24"/>
              </w:rPr>
            </w:pPr>
            <w:r>
              <w:rPr>
                <w:rFonts w:ascii="Arial" w:eastAsia="Arial" w:hAnsi="Arial" w:cs="Arial"/>
                <w:bCs/>
                <w:sz w:val="24"/>
                <w:szCs w:val="24"/>
              </w:rPr>
              <w:t>7</w:t>
            </w:r>
          </w:p>
        </w:tc>
        <w:tc>
          <w:tcPr>
            <w:tcW w:w="6804" w:type="dxa"/>
          </w:tcPr>
          <w:p w:rsidR="00797B3D" w:rsidRPr="00AF06DE" w:rsidRDefault="00797B3D" w:rsidP="009D3644">
            <w:pPr>
              <w:pStyle w:val="BodyA"/>
              <w:spacing w:before="120" w:after="120"/>
              <w:jc w:val="both"/>
              <w:rPr>
                <w:rFonts w:ascii="Arial" w:hAnsi="Arial" w:cs="Arial"/>
                <w:color w:val="auto"/>
                <w:sz w:val="24"/>
                <w:szCs w:val="24"/>
              </w:rPr>
            </w:pPr>
            <w:r w:rsidRPr="00AF06DE">
              <w:rPr>
                <w:rFonts w:ascii="Arial" w:hAnsi="Arial" w:cs="Arial"/>
                <w:color w:val="auto"/>
                <w:sz w:val="24"/>
                <w:szCs w:val="24"/>
              </w:rPr>
              <w:t>To create a Dove River Practice PPG GDPR Consent Form</w:t>
            </w:r>
          </w:p>
        </w:tc>
        <w:tc>
          <w:tcPr>
            <w:tcW w:w="1972" w:type="dxa"/>
          </w:tcPr>
          <w:p w:rsidR="00797B3D" w:rsidRDefault="00797B3D" w:rsidP="009D3644">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rFonts w:ascii="Arial" w:eastAsia="Arial" w:hAnsi="Arial" w:cs="Arial"/>
                <w:bCs/>
                <w:sz w:val="24"/>
                <w:szCs w:val="24"/>
              </w:rPr>
            </w:pPr>
            <w:r>
              <w:rPr>
                <w:rFonts w:ascii="Arial" w:eastAsia="Arial" w:hAnsi="Arial" w:cs="Arial"/>
                <w:bCs/>
                <w:sz w:val="24"/>
                <w:szCs w:val="24"/>
              </w:rPr>
              <w:t xml:space="preserve">Gary </w:t>
            </w:r>
          </w:p>
        </w:tc>
      </w:tr>
      <w:tr w:rsidR="00797B3D" w:rsidRPr="00457042" w:rsidTr="009D3644">
        <w:tc>
          <w:tcPr>
            <w:tcW w:w="846" w:type="dxa"/>
          </w:tcPr>
          <w:p w:rsidR="00797B3D" w:rsidRDefault="00797B3D" w:rsidP="009D3644">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rFonts w:ascii="Arial" w:eastAsia="Arial" w:hAnsi="Arial" w:cs="Arial"/>
                <w:bCs/>
                <w:sz w:val="24"/>
                <w:szCs w:val="24"/>
              </w:rPr>
            </w:pPr>
            <w:r>
              <w:rPr>
                <w:rFonts w:ascii="Arial" w:eastAsia="Arial" w:hAnsi="Arial" w:cs="Arial"/>
                <w:bCs/>
                <w:sz w:val="24"/>
                <w:szCs w:val="24"/>
              </w:rPr>
              <w:t>8</w:t>
            </w:r>
          </w:p>
        </w:tc>
        <w:tc>
          <w:tcPr>
            <w:tcW w:w="6804" w:type="dxa"/>
          </w:tcPr>
          <w:p w:rsidR="00797B3D" w:rsidRPr="00AF06DE" w:rsidRDefault="00797B3D" w:rsidP="009D3644">
            <w:pPr>
              <w:pStyle w:val="BodyA"/>
              <w:spacing w:before="120"/>
              <w:jc w:val="both"/>
              <w:rPr>
                <w:rFonts w:ascii="Arial" w:hAnsi="Arial" w:cs="Arial"/>
                <w:bCs/>
                <w:color w:val="auto"/>
                <w:sz w:val="24"/>
                <w:szCs w:val="24"/>
              </w:rPr>
            </w:pPr>
            <w:r w:rsidRPr="00AF06DE">
              <w:rPr>
                <w:rFonts w:ascii="Arial" w:hAnsi="Arial" w:cs="Arial"/>
                <w:bCs/>
                <w:color w:val="auto"/>
                <w:sz w:val="24"/>
                <w:szCs w:val="24"/>
              </w:rPr>
              <w:t>To circulate the minutes of the Engagement Group, when he receives them.</w:t>
            </w:r>
          </w:p>
        </w:tc>
        <w:tc>
          <w:tcPr>
            <w:tcW w:w="1972" w:type="dxa"/>
          </w:tcPr>
          <w:p w:rsidR="00797B3D" w:rsidRDefault="00797B3D" w:rsidP="009D3644">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rFonts w:ascii="Arial" w:eastAsia="Arial" w:hAnsi="Arial" w:cs="Arial"/>
                <w:bCs/>
                <w:sz w:val="24"/>
                <w:szCs w:val="24"/>
              </w:rPr>
            </w:pPr>
            <w:r>
              <w:rPr>
                <w:rFonts w:ascii="Arial" w:eastAsia="Arial" w:hAnsi="Arial" w:cs="Arial"/>
                <w:bCs/>
                <w:sz w:val="24"/>
                <w:szCs w:val="24"/>
              </w:rPr>
              <w:t>David</w:t>
            </w:r>
          </w:p>
        </w:tc>
      </w:tr>
      <w:tr w:rsidR="00797B3D" w:rsidRPr="00457042" w:rsidTr="009D3644">
        <w:tc>
          <w:tcPr>
            <w:tcW w:w="846" w:type="dxa"/>
          </w:tcPr>
          <w:p w:rsidR="00797B3D" w:rsidRDefault="00797B3D" w:rsidP="009D3644">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rFonts w:ascii="Arial" w:eastAsia="Arial" w:hAnsi="Arial" w:cs="Arial"/>
                <w:bCs/>
                <w:sz w:val="24"/>
                <w:szCs w:val="24"/>
              </w:rPr>
            </w:pPr>
            <w:r>
              <w:rPr>
                <w:rFonts w:ascii="Arial" w:eastAsia="Arial" w:hAnsi="Arial" w:cs="Arial"/>
                <w:bCs/>
                <w:sz w:val="24"/>
                <w:szCs w:val="24"/>
              </w:rPr>
              <w:t>9</w:t>
            </w:r>
          </w:p>
        </w:tc>
        <w:tc>
          <w:tcPr>
            <w:tcW w:w="6804" w:type="dxa"/>
          </w:tcPr>
          <w:p w:rsidR="00797B3D" w:rsidRPr="00AF06DE" w:rsidRDefault="00797B3D" w:rsidP="009D3644">
            <w:pPr>
              <w:pStyle w:val="BodyA"/>
              <w:spacing w:before="120" w:after="120"/>
              <w:jc w:val="both"/>
              <w:rPr>
                <w:rFonts w:ascii="Arial" w:hAnsi="Arial" w:cs="Arial"/>
                <w:color w:val="auto"/>
                <w:sz w:val="24"/>
                <w:szCs w:val="24"/>
              </w:rPr>
            </w:pPr>
            <w:r w:rsidRPr="00AF06DE">
              <w:rPr>
                <w:rFonts w:ascii="Arial" w:hAnsi="Arial" w:cs="Arial"/>
                <w:bCs/>
                <w:color w:val="auto"/>
                <w:sz w:val="24"/>
                <w:szCs w:val="24"/>
              </w:rPr>
              <w:t>To ask the patient to contact Emma or Jade regarding data on the NHS App</w:t>
            </w:r>
          </w:p>
        </w:tc>
        <w:tc>
          <w:tcPr>
            <w:tcW w:w="1972" w:type="dxa"/>
          </w:tcPr>
          <w:p w:rsidR="00797B3D" w:rsidRDefault="00797B3D" w:rsidP="009D3644">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rFonts w:ascii="Arial" w:eastAsia="Arial" w:hAnsi="Arial" w:cs="Arial"/>
                <w:bCs/>
                <w:sz w:val="24"/>
                <w:szCs w:val="24"/>
              </w:rPr>
            </w:pPr>
            <w:r>
              <w:rPr>
                <w:rFonts w:ascii="Arial" w:eastAsia="Arial" w:hAnsi="Arial" w:cs="Arial"/>
                <w:bCs/>
                <w:sz w:val="24"/>
                <w:szCs w:val="24"/>
              </w:rPr>
              <w:t>Noreen</w:t>
            </w:r>
          </w:p>
        </w:tc>
      </w:tr>
      <w:tr w:rsidR="00797B3D" w:rsidRPr="00457042" w:rsidTr="009D3644">
        <w:tc>
          <w:tcPr>
            <w:tcW w:w="846" w:type="dxa"/>
          </w:tcPr>
          <w:p w:rsidR="00797B3D" w:rsidRDefault="00797B3D" w:rsidP="009D3644">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rFonts w:ascii="Arial" w:eastAsia="Arial" w:hAnsi="Arial" w:cs="Arial"/>
                <w:bCs/>
                <w:sz w:val="24"/>
                <w:szCs w:val="24"/>
              </w:rPr>
            </w:pPr>
            <w:r>
              <w:rPr>
                <w:rFonts w:ascii="Arial" w:eastAsia="Arial" w:hAnsi="Arial" w:cs="Arial"/>
                <w:bCs/>
                <w:sz w:val="24"/>
                <w:szCs w:val="24"/>
              </w:rPr>
              <w:t>10</w:t>
            </w:r>
          </w:p>
        </w:tc>
        <w:tc>
          <w:tcPr>
            <w:tcW w:w="6804" w:type="dxa"/>
          </w:tcPr>
          <w:p w:rsidR="00797B3D" w:rsidRPr="00AF06DE" w:rsidRDefault="00797B3D" w:rsidP="009D3644">
            <w:pPr>
              <w:pStyle w:val="BodyA"/>
              <w:spacing w:before="120" w:after="120"/>
              <w:jc w:val="both"/>
              <w:rPr>
                <w:rFonts w:ascii="Arial" w:hAnsi="Arial" w:cs="Arial"/>
                <w:bCs/>
                <w:color w:val="auto"/>
                <w:sz w:val="24"/>
                <w:szCs w:val="24"/>
              </w:rPr>
            </w:pPr>
            <w:r w:rsidRPr="00AF06DE">
              <w:rPr>
                <w:rFonts w:ascii="Arial" w:hAnsi="Arial" w:cs="Arial"/>
                <w:bCs/>
                <w:color w:val="auto"/>
                <w:sz w:val="24"/>
                <w:szCs w:val="24"/>
              </w:rPr>
              <w:t>To add “Terms of Reference” to a future Agenda</w:t>
            </w:r>
          </w:p>
        </w:tc>
        <w:tc>
          <w:tcPr>
            <w:tcW w:w="1972" w:type="dxa"/>
          </w:tcPr>
          <w:p w:rsidR="00797B3D" w:rsidRDefault="00797B3D" w:rsidP="009D3644">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rFonts w:ascii="Arial" w:eastAsia="Arial" w:hAnsi="Arial" w:cs="Arial"/>
                <w:bCs/>
                <w:sz w:val="24"/>
                <w:szCs w:val="24"/>
              </w:rPr>
            </w:pPr>
            <w:r>
              <w:rPr>
                <w:rFonts w:ascii="Arial" w:eastAsia="Arial" w:hAnsi="Arial" w:cs="Arial"/>
                <w:bCs/>
                <w:sz w:val="24"/>
                <w:szCs w:val="24"/>
              </w:rPr>
              <w:t>David / Yvonne</w:t>
            </w:r>
          </w:p>
        </w:tc>
      </w:tr>
    </w:tbl>
    <w:p w:rsidR="00797B3D" w:rsidRPr="00457042" w:rsidRDefault="00797B3D" w:rsidP="00797B3D">
      <w:pPr>
        <w:pStyle w:val="BodyA"/>
        <w:jc w:val="both"/>
        <w:rPr>
          <w:rFonts w:ascii="Arial" w:eastAsia="Arial" w:hAnsi="Arial" w:cs="Arial"/>
          <w:b/>
          <w:bCs/>
          <w:sz w:val="24"/>
          <w:szCs w:val="24"/>
        </w:rPr>
      </w:pPr>
    </w:p>
    <w:p w:rsidR="00760B8E" w:rsidRDefault="00760B8E" w:rsidP="00797B3D">
      <w:pPr>
        <w:pStyle w:val="BodyA"/>
        <w:jc w:val="both"/>
        <w:rPr>
          <w:rFonts w:ascii="Arial" w:eastAsia="Arial" w:hAnsi="Arial" w:cs="Arial"/>
          <w:b/>
          <w:bCs/>
          <w:sz w:val="24"/>
          <w:szCs w:val="24"/>
        </w:rPr>
      </w:pPr>
    </w:p>
    <w:sectPr w:rsidR="00760B8E">
      <w:headerReference w:type="default" r:id="rId7"/>
      <w:footerReference w:type="default" r:id="rId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D1DF7" w:rsidRDefault="00DD1DF7">
      <w:r>
        <w:separator/>
      </w:r>
    </w:p>
  </w:endnote>
  <w:endnote w:type="continuationSeparator" w:id="0">
    <w:p w:rsidR="00DD1DF7" w:rsidRDefault="00DD1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lvetica">
    <w:altName w:val="Sylfaen"/>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2113" w:rsidRDefault="0062211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D1DF7" w:rsidRDefault="00DD1DF7">
      <w:r>
        <w:separator/>
      </w:r>
    </w:p>
  </w:footnote>
  <w:footnote w:type="continuationSeparator" w:id="0">
    <w:p w:rsidR="00DD1DF7" w:rsidRDefault="00DD1D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2113" w:rsidRDefault="00622113">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A6FC6"/>
    <w:multiLevelType w:val="hybridMultilevel"/>
    <w:tmpl w:val="BE2A010C"/>
    <w:lvl w:ilvl="0" w:tplc="45C2871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777931"/>
    <w:multiLevelType w:val="hybridMultilevel"/>
    <w:tmpl w:val="40C401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4276EC"/>
    <w:multiLevelType w:val="hybridMultilevel"/>
    <w:tmpl w:val="238632D6"/>
    <w:styleLink w:val="Numbered"/>
    <w:lvl w:ilvl="0" w:tplc="A630E838">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63424584">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29C037A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227411E4">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C6AADD7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B76EAE3C">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CC16DB44">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6CE88DDA">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78025538">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FF7799B"/>
    <w:multiLevelType w:val="hybridMultilevel"/>
    <w:tmpl w:val="373AF622"/>
    <w:numStyleLink w:val="Lettered"/>
  </w:abstractNum>
  <w:abstractNum w:abstractNumId="4" w15:restartNumberingAfterBreak="0">
    <w:nsid w:val="21D7620E"/>
    <w:multiLevelType w:val="hybridMultilevel"/>
    <w:tmpl w:val="E8267C10"/>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85B5E47"/>
    <w:multiLevelType w:val="hybridMultilevel"/>
    <w:tmpl w:val="63ECAFC6"/>
    <w:lvl w:ilvl="0" w:tplc="64FEE3DE">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C8629B"/>
    <w:multiLevelType w:val="hybridMultilevel"/>
    <w:tmpl w:val="373AF622"/>
    <w:styleLink w:val="Lettered"/>
    <w:lvl w:ilvl="0" w:tplc="1500215C">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D00E90A">
      <w:start w:val="1"/>
      <w:numFmt w:val="low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414BEDE">
      <w:start w:val="1"/>
      <w:numFmt w:val="lowerLetter"/>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D34A6312">
      <w:start w:val="1"/>
      <w:numFmt w:val="low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33E68470">
      <w:start w:val="1"/>
      <w:numFmt w:val="low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32BEF0E6">
      <w:start w:val="1"/>
      <w:numFmt w:val="low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607ABBB8">
      <w:start w:val="1"/>
      <w:numFmt w:val="lowerLetter"/>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0C24148A">
      <w:start w:val="1"/>
      <w:numFmt w:val="low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76EEFC18">
      <w:start w:val="1"/>
      <w:numFmt w:val="low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11B24B4"/>
    <w:multiLevelType w:val="hybridMultilevel"/>
    <w:tmpl w:val="E0D27598"/>
    <w:lvl w:ilvl="0" w:tplc="8FB46FBC">
      <w:start w:val="1"/>
      <w:numFmt w:val="decimal"/>
      <w:lvlText w:val="%1."/>
      <w:lvlJc w:val="left"/>
      <w:pPr>
        <w:ind w:left="360" w:hanging="360"/>
      </w:pPr>
      <w:rPr>
        <w:rFonts w:eastAsia="Arial Unicode MS" w:cs="Arial Unicode M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9A02AC9"/>
    <w:multiLevelType w:val="hybridMultilevel"/>
    <w:tmpl w:val="238632D6"/>
    <w:numStyleLink w:val="Numbered"/>
  </w:abstractNum>
  <w:abstractNum w:abstractNumId="9" w15:restartNumberingAfterBreak="0">
    <w:nsid w:val="6851275E"/>
    <w:multiLevelType w:val="hybridMultilevel"/>
    <w:tmpl w:val="F252D788"/>
    <w:lvl w:ilvl="0" w:tplc="11CC2356">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25E0460">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83A816A">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CE0C54E">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DEAB90A">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2726CA4">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11C0F4E">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55CB4C0">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4884C50">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B0207F2"/>
    <w:multiLevelType w:val="hybridMultilevel"/>
    <w:tmpl w:val="6770CA08"/>
    <w:lvl w:ilvl="0" w:tplc="126E4DEA">
      <w:start w:val="1"/>
      <w:numFmt w:val="decimal"/>
      <w:lvlText w:val="%1."/>
      <w:lvlJc w:val="left"/>
      <w:pPr>
        <w:ind w:left="360" w:hanging="360"/>
      </w:pPr>
      <w:rPr>
        <w:rFonts w:eastAsia="Arial Unicode MS" w:cs="Arial Unicode M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3"/>
  </w:num>
  <w:num w:numId="3">
    <w:abstractNumId w:val="2"/>
  </w:num>
  <w:num w:numId="4">
    <w:abstractNumId w:val="8"/>
  </w:num>
  <w:num w:numId="5">
    <w:abstractNumId w:val="9"/>
  </w:num>
  <w:num w:numId="6">
    <w:abstractNumId w:val="8"/>
    <w:lvlOverride w:ilvl="0">
      <w:startOverride w:val="1"/>
    </w:lvlOverride>
  </w:num>
  <w:num w:numId="7">
    <w:abstractNumId w:val="5"/>
  </w:num>
  <w:num w:numId="8">
    <w:abstractNumId w:val="0"/>
  </w:num>
  <w:num w:numId="9">
    <w:abstractNumId w:val="4"/>
  </w:num>
  <w:num w:numId="10">
    <w:abstractNumId w:val="10"/>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113"/>
    <w:rsid w:val="000558CF"/>
    <w:rsid w:val="000822F9"/>
    <w:rsid w:val="000C3E8B"/>
    <w:rsid w:val="000F2E69"/>
    <w:rsid w:val="00131387"/>
    <w:rsid w:val="00173504"/>
    <w:rsid w:val="00187AD7"/>
    <w:rsid w:val="002A2964"/>
    <w:rsid w:val="002D4D4D"/>
    <w:rsid w:val="00356238"/>
    <w:rsid w:val="004C1E57"/>
    <w:rsid w:val="004F2F49"/>
    <w:rsid w:val="004F7E1E"/>
    <w:rsid w:val="0054294E"/>
    <w:rsid w:val="005C2E3A"/>
    <w:rsid w:val="00622113"/>
    <w:rsid w:val="006C28EF"/>
    <w:rsid w:val="00722BF9"/>
    <w:rsid w:val="00760B8E"/>
    <w:rsid w:val="00763A4B"/>
    <w:rsid w:val="007803AF"/>
    <w:rsid w:val="00797B3D"/>
    <w:rsid w:val="008855DA"/>
    <w:rsid w:val="008A28F7"/>
    <w:rsid w:val="00962FAB"/>
    <w:rsid w:val="00980055"/>
    <w:rsid w:val="009D17A8"/>
    <w:rsid w:val="009D3B22"/>
    <w:rsid w:val="009E53C5"/>
    <w:rsid w:val="00A013E6"/>
    <w:rsid w:val="00A53871"/>
    <w:rsid w:val="00AB3D41"/>
    <w:rsid w:val="00B1189F"/>
    <w:rsid w:val="00B21285"/>
    <w:rsid w:val="00B33B4D"/>
    <w:rsid w:val="00BB0495"/>
    <w:rsid w:val="00BE663A"/>
    <w:rsid w:val="00BE6C61"/>
    <w:rsid w:val="00C37D5C"/>
    <w:rsid w:val="00C821DC"/>
    <w:rsid w:val="00C9160D"/>
    <w:rsid w:val="00D4066F"/>
    <w:rsid w:val="00D50E1B"/>
    <w:rsid w:val="00D60624"/>
    <w:rsid w:val="00DA5FF1"/>
    <w:rsid w:val="00DD1DF7"/>
    <w:rsid w:val="00E678CB"/>
    <w:rsid w:val="00ED3E8F"/>
    <w:rsid w:val="00F05C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E2F024-E01D-4CFB-B5E3-869622E80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lang w:val="en-US"/>
    </w:rPr>
  </w:style>
  <w:style w:type="numbering" w:customStyle="1" w:styleId="Lettered">
    <w:name w:val="Lettered"/>
    <w:pPr>
      <w:numPr>
        <w:numId w:val="1"/>
      </w:numPr>
    </w:pPr>
  </w:style>
  <w:style w:type="numbering" w:customStyle="1" w:styleId="Numbered">
    <w:name w:val="Numbered"/>
    <w:pPr>
      <w:numPr>
        <w:numId w:val="3"/>
      </w:numPr>
    </w:pPr>
  </w:style>
  <w:style w:type="table" w:styleId="TableGrid">
    <w:name w:val="Table Grid"/>
    <w:basedOn w:val="TableNormal"/>
    <w:uiPriority w:val="39"/>
    <w:rsid w:val="00C37D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Rowe</dc:creator>
  <cp:lastModifiedBy>Gary Rowe</cp:lastModifiedBy>
  <cp:revision>2</cp:revision>
  <dcterms:created xsi:type="dcterms:W3CDTF">2021-10-22T09:19:00Z</dcterms:created>
  <dcterms:modified xsi:type="dcterms:W3CDTF">2021-10-22T09:19:00Z</dcterms:modified>
</cp:coreProperties>
</file>